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85" w:rsidRDefault="000D7CB3" w:rsidP="00D938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 условном переводе неуспев. уча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условном переводе неуспев. учащихся.jpeg"/>
                    <pic:cNvPicPr/>
                  </pic:nvPicPr>
                  <pic:blipFill>
                    <a:blip r:embed="rId4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85" w:rsidRPr="00617AA6" w:rsidRDefault="00D93885" w:rsidP="00D9388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3.С учащимися, условно переведенными в следующий класс, в течение первой учебной четверти проводятся специальные занятия с целью усвоения ими учебной программы соответствующего предмета в полном объеме. Формы и методы этой работы определяются учителем в зависимости </w:t>
      </w:r>
      <w:r w:rsidRPr="00617AA6">
        <w:rPr>
          <w:rFonts w:ascii="Times New Roman" w:hAnsi="Times New Roman" w:cs="Times New Roman"/>
          <w:sz w:val="28"/>
          <w:szCs w:val="28"/>
        </w:rPr>
        <w:lastRenderedPageBreak/>
        <w:t>от уровня знаний учащегося, его индивидуальных особенностей, результаты подводятся на итоговом занятии путем проведения контрольных письменных работ или устного опроса учащихся. Письменные контрольные работы хранятся в школе до оконч</w:t>
      </w:r>
      <w:r>
        <w:rPr>
          <w:rFonts w:ascii="Times New Roman" w:hAnsi="Times New Roman" w:cs="Times New Roman"/>
          <w:sz w:val="28"/>
          <w:szCs w:val="28"/>
        </w:rPr>
        <w:t>ания учебного года.</w:t>
      </w:r>
    </w:p>
    <w:p w:rsidR="00D93885" w:rsidRPr="00617AA6" w:rsidRDefault="00D93885" w:rsidP="00D9388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По результатам итоговых занятий педагогический совет принимает решение об окончательном переводе учащегося в следующий класс или повторном его об</w:t>
      </w:r>
      <w:r>
        <w:rPr>
          <w:rFonts w:ascii="Times New Roman" w:hAnsi="Times New Roman" w:cs="Times New Roman"/>
          <w:sz w:val="28"/>
          <w:szCs w:val="28"/>
        </w:rPr>
        <w:t>учении в предшествующем классе.</w:t>
      </w:r>
    </w:p>
    <w:p w:rsidR="00D93885" w:rsidRPr="00617AA6" w:rsidRDefault="00D93885" w:rsidP="00D9388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4.На основании решения педсовета директор школы издает приказ, который доводится до сведения учащегося и </w:t>
      </w:r>
      <w:r>
        <w:rPr>
          <w:rFonts w:ascii="Times New Roman" w:hAnsi="Times New Roman" w:cs="Times New Roman"/>
          <w:sz w:val="28"/>
          <w:szCs w:val="28"/>
        </w:rPr>
        <w:t>его родителей в 3-дневный срок.</w:t>
      </w:r>
    </w:p>
    <w:p w:rsidR="00D93885" w:rsidRPr="00617AA6" w:rsidRDefault="00D93885" w:rsidP="00D9388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5.Учащиеся, условно переведенные в следующий класс, в отчете на начало года по форме ОШ-1 указываются в составе того класса, в который условно переведены.   </w:t>
      </w:r>
    </w:p>
    <w:p w:rsidR="0024601B" w:rsidRPr="00D93885" w:rsidRDefault="002460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01B" w:rsidRPr="00D93885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3885"/>
    <w:rsid w:val="000D7CB3"/>
    <w:rsid w:val="0024601B"/>
    <w:rsid w:val="00D842D7"/>
    <w:rsid w:val="00D9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dcterms:created xsi:type="dcterms:W3CDTF">2015-04-06T06:18:00Z</dcterms:created>
  <dcterms:modified xsi:type="dcterms:W3CDTF">2015-04-17T16:20:00Z</dcterms:modified>
</cp:coreProperties>
</file>