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8" w:rsidRDefault="001B598E" w:rsidP="001B5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23ABD0F" wp14:editId="1273BC39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риема, перевода и отчислен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75467">
        <w:rPr>
          <w:rFonts w:ascii="Times New Roman" w:hAnsi="Times New Roman" w:cs="Times New Roman"/>
          <w:sz w:val="28"/>
          <w:szCs w:val="28"/>
        </w:rPr>
        <w:t xml:space="preserve">рием детей на уровни начального общего, основного общего,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МБОУ СОШ №36 </w:t>
      </w:r>
      <w:r w:rsidRPr="00D75467">
        <w:rPr>
          <w:rFonts w:ascii="Times New Roman" w:hAnsi="Times New Roman" w:cs="Times New Roman"/>
          <w:sz w:val="28"/>
          <w:szCs w:val="28"/>
        </w:rPr>
        <w:t>(далее - учреждение);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75467">
        <w:rPr>
          <w:rFonts w:ascii="Times New Roman" w:hAnsi="Times New Roman" w:cs="Times New Roman"/>
          <w:sz w:val="28"/>
          <w:szCs w:val="28"/>
        </w:rPr>
        <w:t xml:space="preserve">еревод детей из одного учреждения в другое;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D75467">
        <w:rPr>
          <w:rFonts w:ascii="Times New Roman" w:hAnsi="Times New Roman" w:cs="Times New Roman"/>
          <w:sz w:val="28"/>
          <w:szCs w:val="28"/>
        </w:rPr>
        <w:t>тчисление (в том числе ис</w:t>
      </w:r>
      <w:r>
        <w:rPr>
          <w:rFonts w:ascii="Times New Roman" w:hAnsi="Times New Roman" w:cs="Times New Roman"/>
          <w:sz w:val="28"/>
          <w:szCs w:val="28"/>
        </w:rPr>
        <w:t>ключение) детей из МБОУ СОШ №36</w:t>
      </w:r>
      <w:r w:rsidRPr="00D75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5467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имеют право выбора учреждения.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5. Учреждение обеспечивает прием всех граждан, подлежащих обучению и проживающих на территории зак</w:t>
      </w:r>
      <w:r>
        <w:rPr>
          <w:rFonts w:ascii="Times New Roman" w:hAnsi="Times New Roman" w:cs="Times New Roman"/>
          <w:sz w:val="28"/>
          <w:szCs w:val="28"/>
        </w:rPr>
        <w:t xml:space="preserve">репленного за ним микрорайона.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Правила приема в СОШ №36</w:t>
      </w:r>
      <w:r w:rsidRPr="00D75467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  прием  граждан, имеющих право на получение общего образования соответствующего уровня и проживающих на территории   муниципального района, закрепленной за соответствующим образовательным учреждением.</w:t>
      </w:r>
    </w:p>
    <w:p w:rsid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Гражданам, имеющим право на получение образования данного уровня, 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Управление образования предоставляет родителям (законным представителям) информацию о наличии свободных ме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 xml:space="preserve">ст в </w:t>
      </w:r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угих </w:t>
      </w:r>
      <w:r w:rsidRPr="00D75467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75467">
        <w:rPr>
          <w:rFonts w:ascii="Times New Roman" w:hAnsi="Times New Roman" w:cs="Times New Roman"/>
          <w:sz w:val="28"/>
          <w:szCs w:val="28"/>
        </w:rPr>
        <w:t>.Учреждение, реализующее на уровнях основного общего и среднего  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предусматривает в правилах приема граждан в учреждение на соответствующих уровнях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5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приеме граждан в СОШ №36</w:t>
      </w:r>
      <w:r w:rsidRPr="00D75467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его и (или) его родителей (законных представителей),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образовательного процесса, правами и обязанностями обучающихся, регламентирующими организацию образовательного процесса.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5467">
        <w:rPr>
          <w:rFonts w:ascii="Times New Roman" w:hAnsi="Times New Roman" w:cs="Times New Roman"/>
          <w:sz w:val="28"/>
          <w:szCs w:val="28"/>
        </w:rPr>
        <w:t>. Прием обучающихся в учреждение осуществляется приказом директора учреждения о зачислении при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следующих документов: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-заявления родителей (законных представителей) на имя директора о приеме;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обучающегося;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- копии паспортов родителей (законных представителей);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- документа, устанавливающего место жительства семьи;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- других документов, предоставленных родителями по их усмотрению, в том числе медицинского заключения о состоянии здоровья ребенка.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ребенка, регистрируются в журнале приема заявлений общеобразовательного учреждения.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Pr="00D75467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академическую задолженность, вправе пройти промежуточную аттестацию по соответствующим учебным предметам не более двух раз в четверть. Учреждение обязано создать условия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повторное обучение, переводятся на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(далее ПМПК).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общего образования. </w:t>
      </w:r>
    </w:p>
    <w:p w:rsidR="00D75467" w:rsidRPr="00FC7A1B" w:rsidRDefault="00D75467" w:rsidP="00D7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1B">
        <w:rPr>
          <w:rFonts w:ascii="Times New Roman" w:hAnsi="Times New Roman" w:cs="Times New Roman"/>
          <w:b/>
          <w:sz w:val="28"/>
          <w:szCs w:val="28"/>
        </w:rPr>
        <w:t xml:space="preserve">2. Порядок приема детей на второй уровень обучения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75467">
        <w:rPr>
          <w:rFonts w:ascii="Times New Roman" w:hAnsi="Times New Roman" w:cs="Times New Roman"/>
          <w:sz w:val="28"/>
          <w:szCs w:val="28"/>
        </w:rPr>
        <w:t>. В первые классы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 и по решению районной ПМПК учреждение вправе принять ребенка для обучения в бол</w:t>
      </w:r>
      <w:r w:rsidR="00FC7A1B">
        <w:rPr>
          <w:rFonts w:ascii="Times New Roman" w:hAnsi="Times New Roman" w:cs="Times New Roman"/>
          <w:sz w:val="28"/>
          <w:szCs w:val="28"/>
        </w:rPr>
        <w:t>ее раннем  или в более позднем возрасте.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Количество первых классов в учреждении определяется потребностью населения микрорайона с учетом требований санитарно-эпидемиологических правил и контрольных нормативов, указанных в лицензии.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Прием детей в первые классы учреждения на конкурсной основе не допускается.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Прием граждан в первый класс учреждения осуществляется по личному заявлению родителей (законных представителей) ребенка и производится с 10 марта по 31 июля текущего года.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Для детей, не зарегистрированных на закрепленной территории, прием заявлений в 1 класс начинается с 1августа текущего года до момента заполнения свободных мест, но не позднее 5 сентября текущего года.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lastRenderedPageBreak/>
        <w:t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75467" w:rsidRPr="00FC7A1B" w:rsidRDefault="00D75467" w:rsidP="00D7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1B">
        <w:rPr>
          <w:rFonts w:ascii="Times New Roman" w:hAnsi="Times New Roman" w:cs="Times New Roman"/>
          <w:b/>
          <w:sz w:val="28"/>
          <w:szCs w:val="28"/>
        </w:rPr>
        <w:t xml:space="preserve">3. Порядок приема детей на третий уровень обучения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 (основное общее образование)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учреждений.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75467">
        <w:rPr>
          <w:rFonts w:ascii="Times New Roman" w:hAnsi="Times New Roman" w:cs="Times New Roman"/>
          <w:sz w:val="28"/>
          <w:szCs w:val="28"/>
        </w:rPr>
        <w:t xml:space="preserve">. 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(зачислении)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467" w:rsidRPr="00FC7A1B" w:rsidRDefault="00D75467" w:rsidP="00D7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1B">
        <w:rPr>
          <w:rFonts w:ascii="Times New Roman" w:hAnsi="Times New Roman" w:cs="Times New Roman"/>
          <w:b/>
          <w:sz w:val="28"/>
          <w:szCs w:val="28"/>
        </w:rPr>
        <w:t xml:space="preserve">4. Порядок приема детей на четвертый уровень обучения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 (среднее общее образование)</w:t>
      </w:r>
    </w:p>
    <w:p w:rsidR="00D75467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5467" w:rsidRPr="00D754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467" w:rsidRPr="00D75467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D75467" w:rsidRPr="00D75467">
        <w:rPr>
          <w:rFonts w:ascii="Times New Roman" w:hAnsi="Times New Roman" w:cs="Times New Roman"/>
          <w:sz w:val="28"/>
          <w:szCs w:val="28"/>
        </w:rPr>
        <w:t xml:space="preserve"> уровень среднего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учреждений. </w:t>
      </w:r>
    </w:p>
    <w:p w:rsidR="00D75467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5467" w:rsidRPr="00D75467">
        <w:rPr>
          <w:rFonts w:ascii="Times New Roman" w:hAnsi="Times New Roman" w:cs="Times New Roman"/>
          <w:sz w:val="28"/>
          <w:szCs w:val="28"/>
        </w:rPr>
        <w:t>. Зачисление на четвертый уровень обучения производится по заявлению родителей (законных представителей) обучающихся, завершивших обучение на уровне основного общего образования.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67" w:rsidRPr="00FC7A1B" w:rsidRDefault="00D75467" w:rsidP="00D7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1B">
        <w:rPr>
          <w:rFonts w:ascii="Times New Roman" w:hAnsi="Times New Roman" w:cs="Times New Roman"/>
          <w:b/>
          <w:sz w:val="28"/>
          <w:szCs w:val="28"/>
        </w:rPr>
        <w:t xml:space="preserve">5. Порядок перевода </w:t>
      </w:r>
      <w:proofErr w:type="gramStart"/>
      <w:r w:rsidRPr="00FC7A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C7A1B">
        <w:rPr>
          <w:rFonts w:ascii="Times New Roman" w:hAnsi="Times New Roman" w:cs="Times New Roman"/>
          <w:b/>
          <w:sz w:val="28"/>
          <w:szCs w:val="28"/>
        </w:rPr>
        <w:t xml:space="preserve"> из одного</w:t>
      </w:r>
      <w:r w:rsidR="00FC7A1B" w:rsidRPr="00FC7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A1B">
        <w:rPr>
          <w:rFonts w:ascii="Times New Roman" w:hAnsi="Times New Roman" w:cs="Times New Roman"/>
          <w:b/>
          <w:sz w:val="28"/>
          <w:szCs w:val="28"/>
        </w:rPr>
        <w:t>образовательного учреждения в другое</w:t>
      </w:r>
    </w:p>
    <w:p w:rsidR="00D75467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75467" w:rsidRPr="00D75467">
        <w:rPr>
          <w:rFonts w:ascii="Times New Roman" w:hAnsi="Times New Roman" w:cs="Times New Roman"/>
          <w:sz w:val="28"/>
          <w:szCs w:val="28"/>
        </w:rPr>
        <w:t xml:space="preserve">. Обучающиеся имеют право на перевод в другое учреждение, реализующее образовательную программу соответствующего уровня, при согласии этого учреждения и успешном прохождении ими аттестации.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Перевод обучающихся в иное учреждение производится по письменному заявлению их родителей (законных представителей). 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 xml:space="preserve">Учреждение, в которое прибывает обучающийся, обязано выдать справку о принятии обучающегося  лично родителям (законным представителям), либо направить по почте или факсом (с последующим предоставлением оригинала) в адрес образовательного учреждения, из которого выбыл обучающийся. </w:t>
      </w:r>
      <w:proofErr w:type="gramEnd"/>
    </w:p>
    <w:p w:rsidR="00D75467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75467" w:rsidRPr="00D75467">
        <w:rPr>
          <w:rFonts w:ascii="Times New Roman" w:hAnsi="Times New Roman" w:cs="Times New Roman"/>
          <w:sz w:val="28"/>
          <w:szCs w:val="28"/>
        </w:rPr>
        <w:t xml:space="preserve">. Перевод </w:t>
      </w:r>
      <w:proofErr w:type="gramStart"/>
      <w:r w:rsidR="00D75467" w:rsidRPr="00D75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5467" w:rsidRPr="00D75467">
        <w:rPr>
          <w:rFonts w:ascii="Times New Roman" w:hAnsi="Times New Roman" w:cs="Times New Roman"/>
          <w:sz w:val="28"/>
          <w:szCs w:val="28"/>
        </w:rPr>
        <w:t xml:space="preserve"> сопровождается изданием приказа руководителя учреждения о выбытии (зачислении) из образовательного учреждения по причине перевода.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При переводе ребенка из другой школы родители предоставляют его личное дело. При приеме на уровень среднего общего образования необходим документ об основном общем образовании.</w:t>
      </w:r>
    </w:p>
    <w:p w:rsidR="00D75467" w:rsidRPr="00FC7A1B" w:rsidRDefault="00D75467" w:rsidP="00D75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A1B">
        <w:rPr>
          <w:rFonts w:ascii="Times New Roman" w:hAnsi="Times New Roman" w:cs="Times New Roman"/>
          <w:b/>
          <w:sz w:val="28"/>
          <w:szCs w:val="28"/>
        </w:rPr>
        <w:t xml:space="preserve">6. Порядок отчисления </w:t>
      </w:r>
      <w:proofErr w:type="gramStart"/>
      <w:r w:rsidRPr="00FC7A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C7A1B">
        <w:rPr>
          <w:rFonts w:ascii="Times New Roman" w:hAnsi="Times New Roman" w:cs="Times New Roman"/>
          <w:b/>
          <w:sz w:val="28"/>
          <w:szCs w:val="28"/>
        </w:rPr>
        <w:t xml:space="preserve"> из образовательного учреждения</w:t>
      </w:r>
    </w:p>
    <w:p w:rsidR="00D75467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5467" w:rsidRPr="00D75467">
        <w:rPr>
          <w:rFonts w:ascii="Times New Roman" w:hAnsi="Times New Roman" w:cs="Times New Roman"/>
          <w:sz w:val="28"/>
          <w:szCs w:val="28"/>
        </w:rPr>
        <w:t xml:space="preserve">. Настоящее Положение предусматривает следующие основания прекращения </w:t>
      </w:r>
      <w:proofErr w:type="gramStart"/>
      <w:r w:rsidR="00D75467" w:rsidRPr="00D754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5467" w:rsidRPr="00D75467">
        <w:rPr>
          <w:rFonts w:ascii="Times New Roman" w:hAnsi="Times New Roman" w:cs="Times New Roman"/>
          <w:sz w:val="28"/>
          <w:szCs w:val="28"/>
        </w:rPr>
        <w:t xml:space="preserve"> образовательных отношений в учреждении (далее отчисления):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2) отчисление в связи переводом в другое учреждение для дальнейшего освоения образовательной программы;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3) выезд за пределы территории в связи со сменой места проживания;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дальнейшего места постоянного проживания. Учреждение обязано получить подтверждение из иного образовательного учреждения о приеме данного обучающегося.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3) отчисление из образовательного учреждения в связи со смертью обучающегося;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4) отчисление в связи с оставлением учреждения обучающимся, достигшим возраста пятнадцати лет, до получения общего образования;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5) отчисление в связи с исключением из учреждения обучающегося, достигшего возраста пятнадцати лет, как меры дисциплинарного взыскания;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67">
        <w:rPr>
          <w:rFonts w:ascii="Times New Roman" w:hAnsi="Times New Roman" w:cs="Times New Roman"/>
          <w:sz w:val="28"/>
          <w:szCs w:val="28"/>
        </w:rPr>
        <w:t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 учреждения.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-       причинение ущерба жизни, здоровья обучающихся, сотрудников, посетителей учреждения;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-       причинение ущерба имуществу учреждения, имуществу обучающихся, сотрудников, посетителей учреждения;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-       дезорганизация работы общеобразовательного учреждения.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</w:t>
      </w:r>
      <w:r w:rsidR="00FC7A1B">
        <w:rPr>
          <w:rFonts w:ascii="Times New Roman" w:hAnsi="Times New Roman" w:cs="Times New Roman"/>
          <w:sz w:val="28"/>
          <w:szCs w:val="28"/>
        </w:rPr>
        <w:t>вителей) и орган местного самоуправления, осуществляющий управление в сфере образования.</w:t>
      </w:r>
    </w:p>
    <w:p w:rsidR="00D75467" w:rsidRPr="00D75467" w:rsidRDefault="00D75467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 w:rsidRPr="00D75467">
        <w:rPr>
          <w:rFonts w:ascii="Times New Roman" w:hAnsi="Times New Roman" w:cs="Times New Roman"/>
          <w:sz w:val="28"/>
          <w:szCs w:val="28"/>
        </w:rPr>
        <w:t>6) отчисление в связи с помещением в специализированные учреждения для несовершеннолетних, нуждающихся в социальной реабилитации (социальн</w:t>
      </w:r>
      <w:proofErr w:type="gramStart"/>
      <w:r w:rsidRPr="00D754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5467">
        <w:rPr>
          <w:rFonts w:ascii="Times New Roman" w:hAnsi="Times New Roman" w:cs="Times New Roman"/>
          <w:sz w:val="28"/>
          <w:szCs w:val="28"/>
        </w:rPr>
        <w:t xml:space="preserve"> реабилитационные центры, социальные приюты, центры помощи детям). </w:t>
      </w:r>
    </w:p>
    <w:p w:rsidR="0024601B" w:rsidRPr="00D75467" w:rsidRDefault="00FC7A1B" w:rsidP="00D75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D75467" w:rsidRPr="00D75467">
        <w:rPr>
          <w:rFonts w:ascii="Times New Roman" w:hAnsi="Times New Roman" w:cs="Times New Roman"/>
          <w:sz w:val="28"/>
          <w:szCs w:val="28"/>
        </w:rPr>
        <w:t>.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 документ об уровне образования или уровне освоения обучающимся соответствующей образовательной программы, заверенные подписью руководителя и печатью образовательного учреждения.</w:t>
      </w:r>
    </w:p>
    <w:sectPr w:rsidR="0024601B" w:rsidRPr="00D75467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7"/>
    <w:rsid w:val="001B598E"/>
    <w:rsid w:val="0024601B"/>
    <w:rsid w:val="00775E28"/>
    <w:rsid w:val="00794FF4"/>
    <w:rsid w:val="008E0627"/>
    <w:rsid w:val="00D75467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8</cp:revision>
  <cp:lastPrinted>2015-04-06T05:38:00Z</cp:lastPrinted>
  <dcterms:created xsi:type="dcterms:W3CDTF">2014-10-27T07:31:00Z</dcterms:created>
  <dcterms:modified xsi:type="dcterms:W3CDTF">2015-04-17T07:04:00Z</dcterms:modified>
</cp:coreProperties>
</file>