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76C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A95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990C9D9" w14:textId="4FE61D3D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14:paraId="41ABF18F" w14:textId="77777777"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891F" w14:textId="77777777"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4FF2E762" w14:textId="77777777"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C401" w14:textId="76D1212E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582D">
        <w:rPr>
          <w:rFonts w:ascii="Times New Roman" w:hAnsi="Times New Roman" w:cs="Times New Roman"/>
          <w:sz w:val="24"/>
          <w:szCs w:val="24"/>
        </w:rPr>
        <w:t>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14:paraId="5A924F06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858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582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14:paraId="39EE9257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E26F" w14:textId="77777777"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5AB7319" w14:textId="77777777"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D6B5775" w14:textId="40D422FA"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14:paraId="0A06E106" w14:textId="77777777"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4F35B87" w14:textId="1A656D4E"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3C0CC177" w14:textId="77777777" w:rsidR="001F7A65" w:rsidRPr="001F7A65" w:rsidRDefault="0058044E" w:rsidP="001F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1F7A65" w:rsidRPr="001F7A6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бюджетному образовательному учреждению «Республиканский центр выявления, поддержки и развития способностей и талантов детей и молодежи «Вершина»,</w:t>
      </w:r>
    </w:p>
    <w:p w14:paraId="0F1681AD" w14:textId="737F318A" w:rsidR="008A4DCA" w:rsidRPr="001F7A65" w:rsidRDefault="001F7A65" w:rsidP="001F7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A65">
        <w:rPr>
          <w:rFonts w:ascii="Times New Roman" w:eastAsia="Times New Roman" w:hAnsi="Times New Roman"/>
          <w:sz w:val="24"/>
          <w:szCs w:val="24"/>
          <w:lang w:eastAsia="ru-RU"/>
        </w:rPr>
        <w:t>- Министерству образования и науки Республики Северная Осетия-Алания</w:t>
      </w:r>
    </w:p>
    <w:p w14:paraId="6D798A0F" w14:textId="5E406B11"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35051" w:rsidRPr="00E8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D3367B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AB254D6" w14:textId="2B8A8D11"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566D8B74" w14:textId="77777777"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438BC8B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649F0930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05CF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A4F9D" w14:textId="77777777"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E8582D" w14:paraId="1F5A695C" w14:textId="77777777" w:rsidTr="00B2154E">
        <w:tc>
          <w:tcPr>
            <w:tcW w:w="3510" w:type="dxa"/>
          </w:tcPr>
          <w:p w14:paraId="1F7CE72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BC3742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0A0970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BCE95EC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A88B41A" w14:textId="77777777"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1F7A65"/>
    <w:rsid w:val="00235051"/>
    <w:rsid w:val="002B1A37"/>
    <w:rsid w:val="00310663"/>
    <w:rsid w:val="00327F4A"/>
    <w:rsid w:val="00346C5A"/>
    <w:rsid w:val="00351733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BE4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Наталья Подколзина</cp:lastModifiedBy>
  <cp:revision>2</cp:revision>
  <cp:lastPrinted>2019-03-05T08:58:00Z</cp:lastPrinted>
  <dcterms:created xsi:type="dcterms:W3CDTF">2023-09-15T06:29:00Z</dcterms:created>
  <dcterms:modified xsi:type="dcterms:W3CDTF">2023-09-15T06:29:00Z</dcterms:modified>
</cp:coreProperties>
</file>