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79" w:rsidRPr="0012540D" w:rsidRDefault="003D6E79" w:rsidP="0012540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color w:val="365F91" w:themeColor="accent1" w:themeShade="BF"/>
          <w:sz w:val="32"/>
          <w:szCs w:val="28"/>
        </w:rPr>
      </w:pPr>
      <w:bookmarkStart w:id="0" w:name="_GoBack"/>
      <w:r w:rsidRPr="0012540D">
        <w:rPr>
          <w:rFonts w:ascii="Times New Roman CYR" w:hAnsi="Times New Roman CYR" w:cs="Times New Roman CYR"/>
          <w:b/>
          <w:color w:val="365F91" w:themeColor="accent1" w:themeShade="BF"/>
          <w:sz w:val="32"/>
          <w:szCs w:val="28"/>
        </w:rPr>
        <w:t>Адаптация учеников первых классов к процессу обучения</w:t>
      </w:r>
      <w:bookmarkEnd w:id="0"/>
      <w:r w:rsidR="0012540D" w:rsidRPr="0012540D">
        <w:rPr>
          <w:rFonts w:ascii="Times New Roman CYR" w:hAnsi="Times New Roman CYR" w:cs="Times New Roman CYR"/>
          <w:b/>
          <w:color w:val="365F91" w:themeColor="accent1" w:themeShade="BF"/>
          <w:sz w:val="32"/>
          <w:szCs w:val="28"/>
        </w:rPr>
        <w:t>.</w:t>
      </w:r>
    </w:p>
    <w:p w:rsidR="0012540D" w:rsidRDefault="0012540D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3AAC" w:rsidRPr="00F274F3" w:rsidRDefault="00094865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0D">
        <w:rPr>
          <w:rFonts w:ascii="Times New Roman CYR" w:hAnsi="Times New Roman CYR" w:cs="Times New Roman CYR"/>
          <w:b/>
          <w:noProof/>
          <w:color w:val="365F91" w:themeColor="accent1" w:themeShade="BF"/>
          <w:sz w:val="32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920750</wp:posOffset>
            </wp:positionV>
            <wp:extent cx="3086100" cy="2047875"/>
            <wp:effectExtent l="19050" t="0" r="0" b="0"/>
            <wp:wrapSquare wrapText="bothSides"/>
            <wp:docPr id="2" name="Рисунок 1" descr="https://im0-tub-ru.yandex.net/i?id=68d4c583f8e1c208787d2cd785010684&amp;n=33&amp;h=215&amp;w=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8d4c583f8e1c208787d2cd785010684&amp;n=33&amp;h=215&amp;w=3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AAC" w:rsidRPr="00F274F3">
        <w:rPr>
          <w:rFonts w:ascii="Times New Roman CYR" w:hAnsi="Times New Roman CYR" w:cs="Times New Roman CYR"/>
          <w:sz w:val="28"/>
          <w:szCs w:val="28"/>
        </w:rPr>
        <w:t>Поступление в школу вносит большие перемены в жизнь ребенка. Из привычного мира семьи или детского сада они попадают в разновозрастную и многоликую среду, где вместо игры им предлагают систематический умственный труд. Иногда первоклассникам трудно сразу приспособиться или, говоря иначе, адаптироваться к новым условиям и процессу обучения.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Адаптация к школе многоплановый процесс и в одинаковой мере зависит от физиологического, социального и психического развития ребенка. Это не разные проблемы, а разные стороны ее проявления в различных формах активности. В зависимости оттого, что является предметом внимания педагогов, психологов и родителей в данный момент и в данной ситуации - самочувствие и состояние здоровья будущего первоклассника, его работоспособность. Умение взаимодействовать с педагогом и одноклассниками и подчиняться школьным правилам; успешность усвоения программных знаний и необходимый для дальнейшего обучения уровень развития психических функций, - говорят о физиологической, социальной или психологической готовности ребенка к школе. В реальности это целостное образование, отражающее индивидуальный уровень развития ребенка к началу школьного обучения.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Школа с первых дней ставит перед ребенком целый ряд задач, требующих мобилизации его интеллектуальных и физических сил. Поэтому необходимо время, чтобы произошла адаптация к школьному обучению, </w:t>
      </w:r>
      <w:r w:rsidRPr="00F274F3">
        <w:rPr>
          <w:rFonts w:ascii="Times New Roman CYR" w:hAnsi="Times New Roman CYR" w:cs="Times New Roman CYR"/>
          <w:sz w:val="28"/>
          <w:szCs w:val="28"/>
        </w:rPr>
        <w:lastRenderedPageBreak/>
        <w:t>ребенок привык к новым условиям и научился соответствовать новым требованиям.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Главная задача школы - создание для детей, испытывающих трудности в адаптации, адекватных их особенностям условий воспитания и обучения, позволяющих предупредить школьную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дезадаптацию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>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Проблема готовности к школьному обучению рассматривалась многими зарубежными и российскими учеными, методистами, педагогами-исследователями (Л.Ф.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Берцфаи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, Л.И.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Божович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, Л.А.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Венгер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, Г.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Витцлак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, В.Т. Горецкий, В.В. Давыдов, Я.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Йирасек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, А. Керн, Н.И. Непомнящая, С.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Штребел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, Д.Б.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Эльконин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, и др.). Одним из важнейших компонентов готовности к школе, как отмечается рядом авторов (А.В. Запорожец, Е.Е. Кравцова, Г.Г. Кравцов, Т.В. Пуртова, Г.Б. Яскевич, и др.), является достаточный уровень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сформированности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 произвольности в общении со взрослыми, сверстниками и отношения к самому себе.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Актуальность изучения адаптации детей к школе и коррекция ее нарушения связана с произошедшими за последнее время серьезными преобразованиями: введены новые программы, изменилась сама структура преподавания все более высокие требования, предъявляются к детям, идущим в первый класс. Подготовка детей к школе - задача многогранная, охватывающая все сферы жизни ребенка. Психологическая и социальная готовность к школе один из важных и значимых аспектов этой задачи.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Сложилось определенное противоречие между требованиями школы и готовностью детей их принять. Сегодня значительное количество детей, несмотря на соответствующий возраст и имеющиеся у них навыки и умения, испытывают большие трудности в адаптации к школьному обучению, основной причиной которых является то, что они психологически не готовы к школьному типу обучения. К тому же в связи с изменением социальных условий дети имеют разный уровень готовности к школе. Имеющиеся </w:t>
      </w:r>
      <w:r w:rsidRPr="00F274F3">
        <w:rPr>
          <w:rFonts w:ascii="Times New Roman CYR" w:hAnsi="Times New Roman CYR" w:cs="Times New Roman CYR"/>
          <w:sz w:val="28"/>
          <w:szCs w:val="28"/>
        </w:rPr>
        <w:lastRenderedPageBreak/>
        <w:t>эмпирические данные, касающиеся психологической адаптации детей к обучению в школе, показывают, что от 37% до 60% - детей в том или ином отношении имеют трудности в адаптации к обучению в школе и полноценном усвоении действующих в начальных классах школьных программ. У многих даже при наличии необходимого запаса умений и навыков, уровня интеллектуального развития сталкиваются с трудностями в процессе обучения, поскольку ребенок не готов к социальной позиции школьника. Ведь не всегда высокий уровень интеллектуального развития совпадает с личностной готовностью ребенка к школе.</w:t>
      </w:r>
    </w:p>
    <w:p w:rsidR="008F3AAC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Адекватное и своевременное определение уровня психологической адаптации к школе позволит предпринять соответствующие шаги для успешной адаптации ребенка в новой для него среде и предупредить появление школьной не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274F3">
        <w:rPr>
          <w:rFonts w:ascii="Times New Roman CYR" w:hAnsi="Times New Roman CYR" w:cs="Times New Roman CYR"/>
          <w:sz w:val="28"/>
          <w:szCs w:val="28"/>
        </w:rPr>
        <w:t>успешности.</w:t>
      </w:r>
    </w:p>
    <w:p w:rsidR="008F3AAC" w:rsidRPr="003D6E79" w:rsidRDefault="008F3AAC" w:rsidP="003D6E7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D6E79">
        <w:rPr>
          <w:rFonts w:ascii="Times New Roman CYR" w:hAnsi="Times New Roman CYR" w:cs="Times New Roman CYR"/>
          <w:b/>
          <w:sz w:val="28"/>
          <w:szCs w:val="28"/>
        </w:rPr>
        <w:t>Особенности адаптации младших школьников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Как известно, дети, пришедшие в первый класс в возрасте 6,5-7,5 лет, находятся в возрастном кризисе. В это время ребенок переживает состояние повышенного психического напряжения, так как новая социальная ситуация развития предъявляет новые требования к уровню его психической зрелости. Подобное напряжение еще не означает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дезадаптацию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, оно лишь ускоряет становление новообразований, выражающихся в освоении произвольных психических функций, новых операций мышления, в освоении новых механизмов регуляции, в построении более развитой и многоуровневой иерархии мотивов, в смене ведущей деятельности - с игровой на </w:t>
      </w:r>
      <w:proofErr w:type="gramStart"/>
      <w:r w:rsidRPr="00F274F3">
        <w:rPr>
          <w:rFonts w:ascii="Times New Roman CYR" w:hAnsi="Times New Roman CYR" w:cs="Times New Roman CYR"/>
          <w:sz w:val="28"/>
          <w:szCs w:val="28"/>
        </w:rPr>
        <w:t>учебную .</w:t>
      </w:r>
      <w:proofErr w:type="gramEnd"/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Продолжительность кризиса 7-ми лет - от 2-х-3-х месяцев до полугода, при условии, что психологическая готовность к школе у ребенка была сформирована и требования, предъявляемые к нему школой адекватны ег</w:t>
      </w:r>
      <w:r w:rsidR="00133C38">
        <w:rPr>
          <w:rFonts w:ascii="Times New Roman CYR" w:hAnsi="Times New Roman CYR" w:cs="Times New Roman CYR"/>
          <w:sz w:val="28"/>
          <w:szCs w:val="28"/>
        </w:rPr>
        <w:t>о реальным возможностям</w:t>
      </w:r>
      <w:r w:rsidRPr="00F274F3">
        <w:rPr>
          <w:rFonts w:ascii="Times New Roman CYR" w:hAnsi="Times New Roman CYR" w:cs="Times New Roman CYR"/>
          <w:sz w:val="28"/>
          <w:szCs w:val="28"/>
        </w:rPr>
        <w:t>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Однако если требования завышены или возникают в резкой и </w:t>
      </w:r>
      <w:r w:rsidRPr="00F274F3">
        <w:rPr>
          <w:rFonts w:ascii="Times New Roman CYR" w:hAnsi="Times New Roman CYR" w:cs="Times New Roman CYR"/>
          <w:sz w:val="28"/>
          <w:szCs w:val="28"/>
        </w:rPr>
        <w:lastRenderedPageBreak/>
        <w:t xml:space="preserve">неожиданной форме, ребенок оказывается в состоянии эмоционального стресса, что приводит к эмоциональной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дезадаптации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>. У младших школьников при этом наблюдается срыв тормозных механизмов регуляции поведения: в глаза бросается повышенная двигательная активность, явно не имеющая никакой осмысленной цели и направленности. Иногда у того же самого ребенка, испытывающего двигательное перевозбуждение в одних ситуациях, наблюдается плаксивая вялость и апатия, нерешительность и заторможенность - в других.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В учебной деятельности эмоциональная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дезадаптация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 проявляется в резком ухудшении концентрации внимания. Маленький школьник проявляет явные признаки панического страха перед вопросами учителя или самостоятельной работой. При этом речь ни в коем случае не идет о реальном снижении уровня развития познавательных способностей, которые у ребенка, находящегося, например, в ситуации кризиса детско-родительских отношений, могут быть на самом деле очень высокими.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Дезадаптированный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 ребенок постоянно думает о том, что его огорчает и тревожит. При своевременной коррекции эмоционального нарушения, при снятии причин, вызывающих невротические реакции, обычный уровень познавательной деятельности б</w:t>
      </w:r>
      <w:r w:rsidR="00133C38">
        <w:rPr>
          <w:rFonts w:ascii="Times New Roman CYR" w:hAnsi="Times New Roman CYR" w:cs="Times New Roman CYR"/>
          <w:sz w:val="28"/>
          <w:szCs w:val="28"/>
        </w:rPr>
        <w:t>ыстро восстанавливается</w:t>
      </w:r>
      <w:r w:rsidRPr="00F274F3">
        <w:rPr>
          <w:rFonts w:ascii="Times New Roman CYR" w:hAnsi="Times New Roman CYR" w:cs="Times New Roman CYR"/>
          <w:sz w:val="28"/>
          <w:szCs w:val="28"/>
        </w:rPr>
        <w:t>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Понятие адаптации включает три составляющие: физиологическую, психологическую и социальну</w:t>
      </w:r>
      <w:r w:rsidR="00133C38">
        <w:rPr>
          <w:rFonts w:ascii="Times New Roman CYR" w:hAnsi="Times New Roman CYR" w:cs="Times New Roman CYR"/>
          <w:sz w:val="28"/>
          <w:szCs w:val="28"/>
        </w:rPr>
        <w:t>ю, или личностную адаптацию</w:t>
      </w:r>
      <w:r w:rsidRPr="00F274F3">
        <w:rPr>
          <w:rFonts w:ascii="Times New Roman CYR" w:hAnsi="Times New Roman CYR" w:cs="Times New Roman CYR"/>
          <w:sz w:val="28"/>
          <w:szCs w:val="28"/>
        </w:rPr>
        <w:t>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Психологическая адаптация ребенка к школе охватывает все стороны детской психики: личностно-мотивационную, волевую, учебно-познавательную. Известно, что успешность школьного обучения определяется, с одной стороны, индивидуальными особенностями учащихся, с другой - спецификой учебного материала. В основе усвоения знаний в условиях школьного обучения лежит осознание учебной задачи, и учителю необходимо в кратчайшие сроки научить ребенка реагировать не только на занимательные формы подачи материала и заниматься не только </w:t>
      </w:r>
      <w:r w:rsidRPr="00F274F3">
        <w:rPr>
          <w:rFonts w:ascii="Times New Roman CYR" w:hAnsi="Times New Roman CYR" w:cs="Times New Roman CYR"/>
          <w:sz w:val="28"/>
          <w:szCs w:val="28"/>
        </w:rPr>
        <w:lastRenderedPageBreak/>
        <w:t>привычными видами деятельности.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Физиологическая адаптация представляет собой приспособление организма ребенка к новым видам деятельности, и особенно к статической нагрузке и новому режиму дня и характеризуется различной степенью напряжения функциональных систем организма.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Следует отметить, что на длительность адаптации влияет и возраст первоклассника: шестилетки в основном имеют большую длительность адаптации, чем семилетки, так как у шестилетних детей наблюдаются более высокое напряжение всех систем организма, более низкая и неустойчивая работоспособность.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Личностная, или социальная, адаптация связана с желанием и умением ребенка принять новую роль - школьника, и достигается целым рядом условий.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Развитие у детей умения слушать, реагировать на действия учителя, планировать свою работу, анализировать полученный результат - то есть умений и способностей, необходимых для успешного обучения в начальной школе.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Развитие умения налаживать контакт с другими детьми, выстраивать отношения со взрослыми, быть общительным и интересным для окружающих - то есть умений, позволяющих устанавливать межличностные отношения со сверстниками и педагогами.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Формирование умения правильно оценивать свои действия и действия одноклассников, пользоваться простейшими критериями оценки и самооценки (такими критериями выступают полнота знаний, их объем, глубина; возможность использовать знания в различных ситуациях, то есть практически, и т д.) - то есть устойчивой учебной мотивации на фоне позитивных представлений ребенка о себе и низкого у</w:t>
      </w:r>
      <w:r w:rsidR="00133C38">
        <w:rPr>
          <w:rFonts w:ascii="Times New Roman CYR" w:hAnsi="Times New Roman CYR" w:cs="Times New Roman CYR"/>
          <w:sz w:val="28"/>
          <w:szCs w:val="28"/>
        </w:rPr>
        <w:t>ровня школьной тревожности</w:t>
      </w:r>
      <w:r w:rsidRPr="00F274F3">
        <w:rPr>
          <w:rFonts w:ascii="Times New Roman CYR" w:hAnsi="Times New Roman CYR" w:cs="Times New Roman CYR"/>
          <w:sz w:val="28"/>
          <w:szCs w:val="28"/>
        </w:rPr>
        <w:t>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lastRenderedPageBreak/>
        <w:t xml:space="preserve">Немалую роль в успешной адаптации к школе играют характерологические и личностные особенности детей, сформировавшиеся на предшествующих этапах развития. Наличие отрицательных личностных качеств порождают типичные проблемы общения, когда ребенок либо активно, часто с агрессией, отвергается одноклассниками, либо просто ими игнорируется. И в том, и в другом случае отмечается глубокое переживание психологического дискомфорта, имеющего отчетливо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дезадаптирующее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 значение. Менее патогенна, но также чревата негативными последствиями, ситуация самоизоляции, когда ребенок не испытывает нормальной потребности или даже избегает контактов с другими детьми. Факторами, не благоприятно сказывающими на адаптацию ребенка к школе, являются такие интегративные личностные образования, как самооценка и уровень притязаний.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При неадекватном их завышении дети некритично стремятся к лидерству, реагируют негативизмом и агрессией на любые затруднения, сопротивляются требованиям взрослых либо отказываются от выполнения деятельности, в которой могут обнаружить свою несостоятельность. В основе возникающих у них резко отрицательных эмоций лежит внутренний конфликт между притязаниями и неуверенностью в себе. Последствиями такого конфликта могут стать не только снижение успеваемости, но и ухудшение состояния здоровья на фоне явных признаков общей социаль</w:t>
      </w:r>
      <w:r w:rsidR="00133C38">
        <w:rPr>
          <w:rFonts w:ascii="Times New Roman CYR" w:hAnsi="Times New Roman CYR" w:cs="Times New Roman CYR"/>
          <w:sz w:val="28"/>
          <w:szCs w:val="28"/>
        </w:rPr>
        <w:t xml:space="preserve">но-психической </w:t>
      </w:r>
      <w:proofErr w:type="spellStart"/>
      <w:r w:rsidR="00133C38">
        <w:rPr>
          <w:rFonts w:ascii="Times New Roman CYR" w:hAnsi="Times New Roman CYR" w:cs="Times New Roman CYR"/>
          <w:sz w:val="28"/>
          <w:szCs w:val="28"/>
        </w:rPr>
        <w:t>дезадаптации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>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Не менее серьезные проблемы возникают и у детей со сниженной самооценкой: их поведение отличается нерешительностью, конформизмом, крайней неуверенностью в собственных силах, которые формируют чувство зависимости, сковывая развитие инициативы и самостоятельности в поступках и суждениях.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Дети далеко не с одинаковой успешностью «вживаются» в новые условия жизнедеятельности. В</w:t>
      </w:r>
      <w:r w:rsidR="00133C38">
        <w:rPr>
          <w:rFonts w:ascii="Times New Roman CYR" w:hAnsi="Times New Roman CYR" w:cs="Times New Roman CYR"/>
          <w:sz w:val="28"/>
          <w:szCs w:val="28"/>
        </w:rPr>
        <w:t xml:space="preserve"> исследовании Г.М. </w:t>
      </w:r>
      <w:proofErr w:type="spellStart"/>
      <w:r w:rsidR="00133C38">
        <w:rPr>
          <w:rFonts w:ascii="Times New Roman CYR" w:hAnsi="Times New Roman CYR" w:cs="Times New Roman CYR"/>
          <w:sz w:val="28"/>
          <w:szCs w:val="28"/>
        </w:rPr>
        <w:t>Чуткиной</w:t>
      </w:r>
      <w:proofErr w:type="spellEnd"/>
      <w:r w:rsidR="00133C3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274F3">
        <w:rPr>
          <w:rFonts w:ascii="Times New Roman CYR" w:hAnsi="Times New Roman CYR" w:cs="Times New Roman CYR"/>
          <w:sz w:val="28"/>
          <w:szCs w:val="28"/>
        </w:rPr>
        <w:t xml:space="preserve"> выявлено три </w:t>
      </w:r>
      <w:r w:rsidRPr="00F274F3">
        <w:rPr>
          <w:rFonts w:ascii="Times New Roman CYR" w:hAnsi="Times New Roman CYR" w:cs="Times New Roman CYR"/>
          <w:sz w:val="28"/>
          <w:szCs w:val="28"/>
        </w:rPr>
        <w:lastRenderedPageBreak/>
        <w:t>уровня адаптации детей к школе.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Высокий уровень адаптации. Ученик положительно относится к школе, предъявляемые требования воспринимает адекватно; учебный материал усваивает легко; прилежен, внимательно слушает указания, объяснения учителя; выполняет поручения без внешнего контроля; занимает в классе благоприятное статусное положение.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Средний уровень адаптации. Ученик положительно относится к школе, ее посещение не вызывает отрицательных переживаний; понимает учебный материал, если учитель излагает его подробно и наглядно; сосредоточен и внимателен при выполнении заданий, поручений, указаний взрослого, но при его контроле; бывает сосредоточен только тогда, когда занят чем-то для него интересным; поручения выполняет добросовестно, дружит со многими одноклассниками.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Низкий уровень адаптации. Ученик отрицательно или индифферентно относится к школе; нередки жалобы на нездоровье; доминирует подавленное настроение; наблюдаются нарушения дисциплины, объясняемый учителем материал усваивает фрагментарно, самостоятельная работа затруднена, ему необходим постоянный контроль; сохраняет работоспособность и внимание при удлиненных паузах для отдыха; пассивен; близких друзей не имеет.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Следует выделить факторы, обусловливающие высокий уровень адаптации (по Г.М.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Чуткиной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>): адекватная самооценка своего положения, правильные методы воспитания в семье, отсутствие конфликтной ситуации в семье как таковой и из-за алкоголя, высокий уровень образования родителей, готовность ребенка к школе, благоприятный статус ребенка в группе до школы, полная семья, удовлетворенность в общении со взрослыми и положительный стил</w:t>
      </w:r>
      <w:r w:rsidR="00133C38">
        <w:rPr>
          <w:rFonts w:ascii="Times New Roman CYR" w:hAnsi="Times New Roman CYR" w:cs="Times New Roman CYR"/>
          <w:sz w:val="28"/>
          <w:szCs w:val="28"/>
        </w:rPr>
        <w:t>ь отношения к детям учителя</w:t>
      </w:r>
      <w:r w:rsidRPr="00F274F3">
        <w:rPr>
          <w:rFonts w:ascii="Times New Roman CYR" w:hAnsi="Times New Roman CYR" w:cs="Times New Roman CYR"/>
          <w:sz w:val="28"/>
          <w:szCs w:val="28"/>
        </w:rPr>
        <w:t>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Влияние неблагоприятных факторов на адаптацию ребёнка к школе связано с таким явлением как социально-психологическая (школьная)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lastRenderedPageBreak/>
        <w:t>дезадаптация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>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Поступление в школу связано с возникновением важнейшего личностного новообразования - внутренней позиции школьника.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Внутренняя позиция представляет собой мотивационный центр, который обеспечивает направленность ребенка на учебу, его эмоционально-положительное отношение к школе, стремление соответствовать образцу “хорошего ученика”. В тех случаях, когда важнейшие потребности ребенка, отражающие позицию школьника, не удовлетворены, он может переживать устойчивое эмоциональное неблагополучие, состояние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дезадаптации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. Оно проявляется в ожидании постоянного неуспеха в школе, плохого отношения к себе со стороны педагогов и одноклассников, в боязни школы, нежелании посещать ее. Таким образом, школьная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дезадаптация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 - это образование неадекватных механизмов приспособления ребенка к школе в форме нарушений учебы и поведения, конфликтных отношений, психогенных заболеваний и реакций, повышенного уровня тревожности, иска</w:t>
      </w:r>
      <w:r w:rsidR="00133C38">
        <w:rPr>
          <w:rFonts w:ascii="Times New Roman CYR" w:hAnsi="Times New Roman CYR" w:cs="Times New Roman CYR"/>
          <w:sz w:val="28"/>
          <w:szCs w:val="28"/>
        </w:rPr>
        <w:t>жений в личностном развитии</w:t>
      </w:r>
      <w:r w:rsidRPr="00F274F3">
        <w:rPr>
          <w:rFonts w:ascii="Times New Roman CYR" w:hAnsi="Times New Roman CYR" w:cs="Times New Roman CYR"/>
          <w:sz w:val="28"/>
          <w:szCs w:val="28"/>
        </w:rPr>
        <w:t>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Ряд авторов Ковалева Л.М., Ю.А. Александровский [4, 73] выделяют пять подгрупп детей, у которых по-разному протекает процесс адаптации.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Подгруппа I - «Норма». На основании психологической диагностики наблюдений, характеристик, в нее можно включить детей, которые: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хорошо справляются с учебной нагрузкой и не испытывают значительных сложностей в обучении;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успешно взаимодействуют как с преподавателями, так и со сверстниками, то есть не имеют проблем в сфере межличностных отношений;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не жалуются на ухудшение состояния здоровья - психического и соматического;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lastRenderedPageBreak/>
        <w:t>не проявляют асоциальных форм поведения.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Процесс школьной адаптации у детей этой подгруппы в целом происходит достаточно успешно. У них высокая мотивация обучения и высокая познавательная активность.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Подгруппа II - «Группа риска» (возможно возникновение школьной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дезадаптации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>), требующая психологической поддержки. Дети обычно плохо справляются с учебной нагрузкой, не проявляют видимых признаков нарушений социального поведения. Часто сфера неблагополучия у таких детей достаточно скрытого личностного плана, у учащегося возрастает уровень тревожности и напряженности как показатель неблагополучия развития. Важным сигналом о начинающемся неблагополучии может служить неадекватный показатель самооценки ребенка при высоком уровне школьной мотивации, возможны нарушения в сфере межличностных отношений. Если при этом увеличивается число заболеваний, это свидетельствует о том, что организм начинает реагировать на возникновение сложностей в школьной жизни из-за снижения защитных реакций.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Подгруппа Ш - «Неустойчивая школьная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дезадаптация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>». Дети этой подгруппы отличаются тем, что не могут успешно справляться с учебной нагрузкой, нарушен процесс социализации, наблюдаются существенные изменения психосоматического здоровья.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Подгруппа IV - «Устойчивая школьная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дезадаптация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». Помимо признаков школьной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неуспешности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 эти дети имеют еще один важный и характерный признак - асоциальное поведение: грубость, хулиганские выходки, демонстративное поведение, побеги из дома, прогулы уроков, агрессия и т.д. В самой общей форме, отклоняющееся поведение школьника - всегда результат нарушения усвоения социального опыта ребенка, искажение мотивационных факторов, расстройство адаптированного поведения.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Подгруппа V - «Патологические нарушения». Дети имеют явное или </w:t>
      </w:r>
      <w:r w:rsidRPr="00F274F3">
        <w:rPr>
          <w:rFonts w:ascii="Times New Roman CYR" w:hAnsi="Times New Roman CYR" w:cs="Times New Roman CYR"/>
          <w:sz w:val="28"/>
          <w:szCs w:val="28"/>
        </w:rPr>
        <w:lastRenderedPageBreak/>
        <w:t xml:space="preserve">неявное патологическое отклонение в развитии, незамеченное, проявившееся в результате обучения или умышленно скрываемое родителями ребенка при поступлении его в школу, а также приобретенное в результате тяжелого, осложненного заболевания. К таким проявлениям патологических состояний можно отнести: психические (задержки психического развития различной степени эмоционально-волевой сферы,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неврозоподобные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 и психопатические расстройства) или соматические (наличие стойких физических недугов: нарушения сердечно-сосудистой, эндокринной, пищеварительной систем, зрения и т.д.)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Процесс школьной адаптации протекает у всех детей неодинаково и включает в себя несколько составляющих и охватывает все стороны детской психики: личностно-мотивационную, волевую, учебно-познавательную. Большую роль в успешности адаптации играют характерологические и личностные особенности детей, сформировавшиеся на предшествующих этапах развития. Наличие отрицательных личностных качеств и переживание психологического дискомфорта провоцируют развитие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дезадаптации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>. Так как понятие адаптации является комплексным, и к условиям школьного обучения приспосабливаются все системы организма ребенка, то и исследовать, насколько ребенок адаптирован к школе, необходимо комплексно, учитывать психоэмоциональное состояние, мотивационную сферу и уровень интеллектуального развития.</w:t>
      </w:r>
    </w:p>
    <w:p w:rsidR="008F3AAC" w:rsidRPr="003D6E79" w:rsidRDefault="008F3AAC" w:rsidP="003D6E79">
      <w:pPr>
        <w:pStyle w:val="a5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3D6E79">
        <w:rPr>
          <w:b/>
          <w:bCs/>
          <w:color w:val="000000"/>
          <w:sz w:val="28"/>
          <w:szCs w:val="28"/>
        </w:rPr>
        <w:t>РЕКОМЕНДАЦИИ ПСИХОЛОГА УЧИТЕЛЯМ</w:t>
      </w:r>
    </w:p>
    <w:p w:rsidR="008F3AAC" w:rsidRPr="003D6E79" w:rsidRDefault="008F3AAC" w:rsidP="003D6E79">
      <w:pPr>
        <w:pStyle w:val="a5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3D6E79">
        <w:rPr>
          <w:b/>
          <w:bCs/>
          <w:color w:val="000000"/>
          <w:sz w:val="28"/>
          <w:szCs w:val="28"/>
        </w:rPr>
        <w:t xml:space="preserve">ПО АДАПТАЦИИ </w:t>
      </w:r>
      <w:r w:rsidR="003D6E79">
        <w:rPr>
          <w:b/>
          <w:bCs/>
          <w:color w:val="000000"/>
          <w:sz w:val="28"/>
          <w:szCs w:val="28"/>
        </w:rPr>
        <w:t>ОБ</w:t>
      </w:r>
      <w:r w:rsidRPr="003D6E79">
        <w:rPr>
          <w:b/>
          <w:bCs/>
          <w:color w:val="000000"/>
          <w:sz w:val="28"/>
          <w:szCs w:val="28"/>
        </w:rPr>
        <w:t>УЧА</w:t>
      </w:r>
      <w:r w:rsidR="003D6E79">
        <w:rPr>
          <w:b/>
          <w:bCs/>
          <w:color w:val="000000"/>
          <w:sz w:val="28"/>
          <w:szCs w:val="28"/>
        </w:rPr>
        <w:t>Ю</w:t>
      </w:r>
      <w:r w:rsidRPr="003D6E79">
        <w:rPr>
          <w:b/>
          <w:bCs/>
          <w:color w:val="000000"/>
          <w:sz w:val="28"/>
          <w:szCs w:val="28"/>
        </w:rPr>
        <w:t>ЩИХСЯ ПЕРВЫХ КЛАССОВ</w:t>
      </w:r>
    </w:p>
    <w:p w:rsidR="008F3AAC" w:rsidRPr="003D6E79" w:rsidRDefault="008F3AAC" w:rsidP="003D6E79">
      <w:pPr>
        <w:pStyle w:val="a5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3D6E79">
        <w:rPr>
          <w:b/>
          <w:bCs/>
          <w:color w:val="000000"/>
          <w:sz w:val="28"/>
          <w:szCs w:val="28"/>
        </w:rPr>
        <w:t>К ШКОЛЕ И УЧЕБНОЙ ДЕЯТЕЛЬНОСТИ</w:t>
      </w:r>
    </w:p>
    <w:p w:rsidR="008F3AAC" w:rsidRPr="003D6E79" w:rsidRDefault="008F3AAC" w:rsidP="00133C3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t>Обеспечить оптимальный процесс физиологической адаптации, т.е. помнить, что длительное напряжение, утомление и переутомление могут стоить ребенку здоровья, т.е.</w:t>
      </w:r>
    </w:p>
    <w:p w:rsidR="008F3AAC" w:rsidRPr="003D6E79" w:rsidRDefault="008F3AAC" w:rsidP="00133C38">
      <w:pPr>
        <w:pStyle w:val="a5"/>
        <w:numPr>
          <w:ilvl w:val="1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t>обеспечить своевременную смену видов деятельности;</w:t>
      </w:r>
    </w:p>
    <w:p w:rsidR="008F3AAC" w:rsidRPr="003D6E79" w:rsidRDefault="008F3AAC" w:rsidP="00133C38">
      <w:pPr>
        <w:pStyle w:val="a5"/>
        <w:numPr>
          <w:ilvl w:val="1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lastRenderedPageBreak/>
        <w:t>не давать задания, требующие длительного сосредоточения взгляда на одном предмете, монотонных движений;</w:t>
      </w:r>
    </w:p>
    <w:p w:rsidR="008F3AAC" w:rsidRPr="003D6E79" w:rsidRDefault="008F3AAC" w:rsidP="00133C38">
      <w:pPr>
        <w:pStyle w:val="a5"/>
        <w:numPr>
          <w:ilvl w:val="1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t>отводить большее место практическим действиям с предметами, работе с наглядностью.</w:t>
      </w:r>
    </w:p>
    <w:p w:rsidR="008F3AAC" w:rsidRPr="003D6E79" w:rsidRDefault="008F3AAC" w:rsidP="00133C3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t>Систематически проводить индивидуальную работу с детьми, имеющими трудности в адаптации.</w:t>
      </w:r>
    </w:p>
    <w:p w:rsidR="008F3AAC" w:rsidRPr="003D6E79" w:rsidRDefault="008F3AAC" w:rsidP="00133C3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t xml:space="preserve">Обеспечить дифференцированный и индивидуальный подход к детям, имеющим особенности в психофизическом развитии и поведении: </w:t>
      </w:r>
      <w:proofErr w:type="spellStart"/>
      <w:r w:rsidRPr="003D6E79">
        <w:rPr>
          <w:color w:val="000000"/>
          <w:sz w:val="28"/>
          <w:szCs w:val="28"/>
        </w:rPr>
        <w:t>леворукие</w:t>
      </w:r>
      <w:proofErr w:type="spellEnd"/>
      <w:r w:rsidRPr="003D6E79">
        <w:rPr>
          <w:color w:val="000000"/>
          <w:sz w:val="28"/>
          <w:szCs w:val="28"/>
        </w:rPr>
        <w:t xml:space="preserve">, синдром </w:t>
      </w:r>
      <w:proofErr w:type="spellStart"/>
      <w:r w:rsidRPr="003D6E79">
        <w:rPr>
          <w:color w:val="000000"/>
          <w:sz w:val="28"/>
          <w:szCs w:val="28"/>
        </w:rPr>
        <w:t>гиперактивности</w:t>
      </w:r>
      <w:proofErr w:type="spellEnd"/>
      <w:r w:rsidRPr="003D6E79">
        <w:rPr>
          <w:color w:val="000000"/>
          <w:sz w:val="28"/>
          <w:szCs w:val="28"/>
        </w:rPr>
        <w:t>, застенчивость, неврозы и т. п.</w:t>
      </w:r>
    </w:p>
    <w:p w:rsidR="008F3AAC" w:rsidRPr="003D6E79" w:rsidRDefault="008F3AAC" w:rsidP="00133C3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t>Включать детей, занимающих низкое статусное положение в группе сверстников, в общественно</w:t>
      </w:r>
      <w:r w:rsidR="00133C38">
        <w:rPr>
          <w:color w:val="000000"/>
          <w:sz w:val="28"/>
          <w:szCs w:val="28"/>
        </w:rPr>
        <w:t>-</w:t>
      </w:r>
      <w:r w:rsidRPr="003D6E79">
        <w:rPr>
          <w:color w:val="000000"/>
          <w:sz w:val="28"/>
          <w:szCs w:val="28"/>
        </w:rPr>
        <w:t>значимую деятельность, повышая их авторитет и самооценку.</w:t>
      </w:r>
    </w:p>
    <w:p w:rsidR="008F3AAC" w:rsidRPr="003D6E79" w:rsidRDefault="008F3AAC" w:rsidP="00133C3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t>Использовать активно-положительный стиль педагогического общения с детьми и обеспечить максимально возможную преемственность в методах работы учителя и воспитания.</w:t>
      </w:r>
    </w:p>
    <w:p w:rsidR="008F3AAC" w:rsidRPr="003D6E79" w:rsidRDefault="008F3AAC" w:rsidP="00133C3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t>Используйте активные формы работы для формирования коллектива и создания благоприятного социально - психологического климата.</w:t>
      </w:r>
    </w:p>
    <w:p w:rsidR="008F3AAC" w:rsidRPr="003D6E79" w:rsidRDefault="008F3AAC" w:rsidP="00133C3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t>Знание психологических особенностей детей 6-го года жизни (включая изменения, происходящие в период кризиса 7 лет) - залог наиболее эффективного взаимодействия с учащимися.</w:t>
      </w:r>
    </w:p>
    <w:p w:rsidR="008F3AAC" w:rsidRPr="003D6E79" w:rsidRDefault="008F3AAC" w:rsidP="00133C3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t>Помогите детям организовать свою деятельность, повторяйте последовательность действий из урока в урок.</w:t>
      </w:r>
    </w:p>
    <w:p w:rsidR="008F3AAC" w:rsidRPr="003D6E79" w:rsidRDefault="008F3AAC" w:rsidP="00133C3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t>Просите повторить задание самых невнимательных учеников, но не в качестве наказания.</w:t>
      </w:r>
    </w:p>
    <w:p w:rsidR="008F3AAC" w:rsidRPr="003D6E79" w:rsidRDefault="008F3AAC" w:rsidP="00133C3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t>Поощряйте детей задавать вопросы, если что-то непонятно. Снисходительно относитесь к тому, что первоклашки склонны спросить одно и тоже несколько раз.</w:t>
      </w:r>
    </w:p>
    <w:p w:rsidR="008F3AAC" w:rsidRPr="003D6E79" w:rsidRDefault="008F3AAC" w:rsidP="00133C3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t>Используйте игровые приемы, специальные развивающие игры. Чаще всего в 6 лет игра всё ещё остается ведущим видом деятельности.</w:t>
      </w:r>
    </w:p>
    <w:p w:rsidR="008F3AAC" w:rsidRPr="003D6E79" w:rsidRDefault="008F3AAC" w:rsidP="00133C3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t>Организуйте личное общение с каждым учеником своего класса; будьте в курсе их радостей и переживаний.</w:t>
      </w:r>
    </w:p>
    <w:p w:rsidR="008F3AAC" w:rsidRPr="003D6E79" w:rsidRDefault="008F3AAC" w:rsidP="00133C3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t>Постоянно подвергайте анализу свою деятельность, ведите поиски новых эффективных методов, приемов обучения, используйте метод сотрудничества и приемы дифференцированного обучения.</w:t>
      </w:r>
    </w:p>
    <w:p w:rsidR="008F3AAC" w:rsidRPr="003D6E79" w:rsidRDefault="008F3AAC" w:rsidP="00133C38">
      <w:pPr>
        <w:pStyle w:val="a5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D6E79">
        <w:rPr>
          <w:b/>
          <w:bCs/>
          <w:color w:val="000000"/>
          <w:sz w:val="28"/>
          <w:szCs w:val="28"/>
        </w:rPr>
        <w:t>Помните, что шестилетка</w:t>
      </w:r>
      <w:r w:rsidRPr="003D6E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6E79">
        <w:rPr>
          <w:b/>
          <w:bCs/>
          <w:color w:val="000000"/>
          <w:sz w:val="28"/>
          <w:szCs w:val="28"/>
        </w:rPr>
        <w:t>-</w:t>
      </w:r>
      <w:r w:rsidRPr="003D6E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6E79">
        <w:rPr>
          <w:b/>
          <w:bCs/>
          <w:color w:val="000000"/>
          <w:sz w:val="28"/>
          <w:szCs w:val="28"/>
        </w:rPr>
        <w:t>маленький человек в зоне перехода,</w:t>
      </w:r>
      <w:r w:rsidRPr="003D6E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6E79">
        <w:rPr>
          <w:b/>
          <w:bCs/>
          <w:color w:val="000000"/>
          <w:sz w:val="28"/>
          <w:szCs w:val="28"/>
        </w:rPr>
        <w:t>весь</w:t>
      </w:r>
      <w:r w:rsidRPr="003D6E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6E79">
        <w:rPr>
          <w:b/>
          <w:bCs/>
          <w:color w:val="000000"/>
          <w:sz w:val="28"/>
          <w:szCs w:val="28"/>
        </w:rPr>
        <w:t>устремленный в будущее, который имеет право на счастье и уважение своего сложного внутреннего мира</w:t>
      </w:r>
      <w:r w:rsidRPr="003D6E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6E79">
        <w:rPr>
          <w:b/>
          <w:bCs/>
          <w:color w:val="000000"/>
          <w:sz w:val="28"/>
          <w:szCs w:val="28"/>
        </w:rPr>
        <w:t>со</w:t>
      </w:r>
      <w:r w:rsidRPr="003D6E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6E79">
        <w:rPr>
          <w:b/>
          <w:bCs/>
          <w:color w:val="000000"/>
          <w:sz w:val="28"/>
          <w:szCs w:val="28"/>
        </w:rPr>
        <w:t xml:space="preserve">стороны </w:t>
      </w:r>
      <w:r w:rsidRPr="003D6E79">
        <w:rPr>
          <w:b/>
          <w:bCs/>
          <w:color w:val="000000"/>
          <w:sz w:val="28"/>
          <w:szCs w:val="28"/>
        </w:rPr>
        <w:lastRenderedPageBreak/>
        <w:t>взрослых. Ребенок</w:t>
      </w:r>
      <w:r w:rsidRPr="003D6E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6E79">
        <w:rPr>
          <w:b/>
          <w:bCs/>
          <w:color w:val="000000"/>
          <w:sz w:val="28"/>
          <w:szCs w:val="28"/>
        </w:rPr>
        <w:t>-</w:t>
      </w:r>
      <w:r w:rsidRPr="003D6E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6E79">
        <w:rPr>
          <w:b/>
          <w:bCs/>
          <w:color w:val="000000"/>
          <w:sz w:val="28"/>
          <w:szCs w:val="28"/>
        </w:rPr>
        <w:t>равное нам существо, что он не готовится к жизни,</w:t>
      </w:r>
      <w:r w:rsidRPr="003D6E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6E79">
        <w:rPr>
          <w:b/>
          <w:bCs/>
          <w:color w:val="000000"/>
          <w:sz w:val="28"/>
          <w:szCs w:val="28"/>
        </w:rPr>
        <w:t>а</w:t>
      </w:r>
      <w:r w:rsidRPr="003D6E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6E79">
        <w:rPr>
          <w:b/>
          <w:bCs/>
          <w:color w:val="000000"/>
          <w:sz w:val="28"/>
          <w:szCs w:val="28"/>
        </w:rPr>
        <w:t>живет полнокровной жизнью, возможно гораздо более насыщенной и интересной</w:t>
      </w:r>
      <w:r w:rsidRPr="003D6E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6E79">
        <w:rPr>
          <w:b/>
          <w:bCs/>
          <w:color w:val="000000"/>
          <w:sz w:val="28"/>
          <w:szCs w:val="28"/>
        </w:rPr>
        <w:t>чем</w:t>
      </w:r>
      <w:r w:rsidRPr="003D6E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6E79">
        <w:rPr>
          <w:b/>
          <w:bCs/>
          <w:color w:val="000000"/>
          <w:sz w:val="28"/>
          <w:szCs w:val="28"/>
        </w:rPr>
        <w:t>наша.</w:t>
      </w:r>
    </w:p>
    <w:p w:rsidR="008F3AAC" w:rsidRDefault="008F3AAC" w:rsidP="00133C38">
      <w:pPr>
        <w:jc w:val="center"/>
      </w:pPr>
    </w:p>
    <w:sectPr w:rsidR="008F3AAC" w:rsidSect="007C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B71D4"/>
    <w:multiLevelType w:val="multilevel"/>
    <w:tmpl w:val="76C2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0F83"/>
    <w:rsid w:val="00094865"/>
    <w:rsid w:val="0012540D"/>
    <w:rsid w:val="00133C38"/>
    <w:rsid w:val="001836F9"/>
    <w:rsid w:val="003D6E79"/>
    <w:rsid w:val="004333AC"/>
    <w:rsid w:val="00711453"/>
    <w:rsid w:val="007C5EFD"/>
    <w:rsid w:val="008F3AAC"/>
    <w:rsid w:val="00BE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4D59C-F2B7-45CB-B44E-B531CE86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A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F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8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Informatika-36</cp:lastModifiedBy>
  <cp:revision>8</cp:revision>
  <dcterms:created xsi:type="dcterms:W3CDTF">2016-04-12T14:55:00Z</dcterms:created>
  <dcterms:modified xsi:type="dcterms:W3CDTF">2021-02-15T08:44:00Z</dcterms:modified>
</cp:coreProperties>
</file>