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Расчет заработной платы</w:t>
      </w:r>
    </w:p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учителей МБОУ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</w:p>
    <w:p w:rsidR="00820FC9" w:rsidRPr="00820FC9" w:rsidRDefault="00820FC9" w:rsidP="003B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0F" w:rsidRP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включает в себя базовую (гарантированную) часть и стимулирующую часть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Базовая (гарантированная) часть фонда оплаты труда обеспечивает гарантированную заработную плату работников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820FC9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820FC9" w:rsidRPr="00820FC9" w:rsidRDefault="00820FC9" w:rsidP="003B15BA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820FC9" w:rsidRP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доплаты и надбавки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Базовые оклады (ставки),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FC9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организаций, подведомственных Министерству образования и науки Республики Северная Осетия-Алания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20FC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</w:t>
      </w:r>
      <w:proofErr w:type="spellStart"/>
      <w:r w:rsidRPr="00820FC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20FC9">
        <w:rPr>
          <w:rFonts w:ascii="Times New Roman" w:hAnsi="Times New Roman" w:cs="Times New Roman"/>
          <w:sz w:val="28"/>
          <w:szCs w:val="28"/>
        </w:rPr>
        <w:t xml:space="preserve"> от 21.06.2016г. №229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 в размере 100 рублей.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Базовый оклад (ставка) педагогических работников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= </w:t>
      </w: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– базовый оклад (ставка); </w:t>
      </w:r>
    </w:p>
    <w:p w:rsidR="00820FC9" w:rsidRPr="00820FC9" w:rsidRDefault="00820FC9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Положению;</w:t>
      </w:r>
    </w:p>
    <w:p w:rsidR="00820FC9" w:rsidRDefault="00820FC9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компенсация.</w:t>
      </w:r>
    </w:p>
    <w:p w:rsidR="003B15BA" w:rsidRPr="003B15BA" w:rsidRDefault="003B15BA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В соответствии с Положением устанавливаются следующие доплаты</w:t>
      </w:r>
      <w:r w:rsidRPr="003B15BA">
        <w:rPr>
          <w:rFonts w:ascii="Times New Roman" w:hAnsi="Times New Roman" w:cs="Times New Roman"/>
          <w:sz w:val="28"/>
          <w:szCs w:val="28"/>
        </w:rPr>
        <w:t>: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условия труда, которые по результатам специальной оценки условий труда отнесены к вредным условиям. Размер доплаты составляет 12 процентов базового оклада (ставки);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не менее 25 человек – 2000 рублей.  </w:t>
      </w:r>
    </w:p>
    <w:p w:rsidR="003B15BA" w:rsidRPr="003B15BA" w:rsidRDefault="003B15BA" w:rsidP="003B1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3B15BA" w:rsidRPr="003B15BA" w:rsidRDefault="003B15BA" w:rsidP="003B1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2000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 К</w:t>
      </w:r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классе; </w:t>
      </w:r>
    </w:p>
    <w:p w:rsidR="003B15BA" w:rsidRPr="003B15BA" w:rsidRDefault="003B15BA" w:rsidP="003B15B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проверку тетрадей (письменных работ):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математика, русский язык и литература, начальная школа – 15 процентов;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литература, информатика и информационно-коммуникационные технологии), история, обществознание, биология, география – 10 процентов;</w:t>
      </w:r>
      <w:proofErr w:type="gramEnd"/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Доплата за проверку тетрадей (письменных работ) производится пропорционально количеству обучающихся в классе по следующей формуле: 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=  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 / 100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доплата за проверку тетрадей (письменных работ);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базовый оклад (ставка) педагогического работника;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размер доплаты в процентах;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25 - нормативная наполняемость класса, человек;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классе.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заведование кабинетом – 15 процентов, выплачивается работнику по результатам конкурса на лучший кабинет (по приказу);</w:t>
      </w:r>
    </w:p>
    <w:p w:rsidR="003B15BA" w:rsidRPr="003B15BA" w:rsidRDefault="003B15BA" w:rsidP="003B15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руководство предметными, цикловыми и методическими комиссиями – 15 процентов (по приказу).</w:t>
      </w:r>
    </w:p>
    <w:p w:rsidR="003B15BA" w:rsidRPr="003B15BA" w:rsidRDefault="003B15BA" w:rsidP="003B15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специфику работы в Организациях устанавливаются надбавки в следующих случаях и размерах:</w:t>
      </w:r>
    </w:p>
    <w:p w:rsidR="003B15BA" w:rsidRPr="003B15BA" w:rsidRDefault="003B15BA" w:rsidP="003B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преподавание родного языка и родной литературы – 15 процентов;</w:t>
      </w:r>
    </w:p>
    <w:p w:rsidR="003B15BA" w:rsidRPr="003B15BA" w:rsidRDefault="003B15BA" w:rsidP="003B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102"/>
      <w:r w:rsidRPr="003B15BA">
        <w:rPr>
          <w:rFonts w:ascii="Times New Roman" w:eastAsia="Calibri" w:hAnsi="Times New Roman" w:cs="Times New Roman"/>
          <w:sz w:val="28"/>
          <w:szCs w:val="28"/>
        </w:rPr>
        <w:t>за работу с детьми из социально неблагополучных семей – 10 процентов (по приказу);</w:t>
      </w:r>
    </w:p>
    <w:bookmarkEnd w:id="0"/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) за наличие квалификационной категории педагогическим и медицинским работникам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ПКГ устанавливаются надбавки в следующих размерах: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первой квалификационной категории – 20 процентов;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высшей квалификационной категории – 40 процентов;</w:t>
      </w:r>
      <w:bookmarkStart w:id="1" w:name="_GoBack"/>
      <w:bookmarkEnd w:id="1"/>
    </w:p>
    <w:p w:rsidR="003B15BA" w:rsidRPr="003B15BA" w:rsidRDefault="003B15BA" w:rsidP="003B15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выслугу лет (стаж работы) устанавливается работникам при стаже работы: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 года до 5 лет – 10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5 до 10 лет – 15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10 до 15 лет –  20 процентов;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свыше 15 лет –  30 процентов. </w:t>
      </w:r>
    </w:p>
    <w:p w:rsidR="003B15BA" w:rsidRPr="003B15BA" w:rsidRDefault="003B15BA" w:rsidP="003B15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наличие государственных наград, почетных званий:</w:t>
      </w:r>
    </w:p>
    <w:p w:rsidR="003B15BA" w:rsidRPr="003B15BA" w:rsidRDefault="003B15BA" w:rsidP="003B1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Федерации»)– 1 000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«Отличник народного просвещения»– 500 рублей;</w:t>
      </w:r>
    </w:p>
    <w:p w:rsidR="003B15BA" w:rsidRPr="003B15BA" w:rsidRDefault="003B15BA" w:rsidP="003B15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Республики Северная Осетия-Алания» – 1000 рублей;</w:t>
      </w:r>
    </w:p>
    <w:p w:rsidR="003B15BA" w:rsidRDefault="003B15BA" w:rsidP="003B1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работник образования Республики Северная Осетия-Алания» – 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BA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0F">
        <w:rPr>
          <w:rFonts w:ascii="Times New Roman" w:hAnsi="Times New Roman" w:cs="Times New Roman"/>
          <w:sz w:val="28"/>
          <w:szCs w:val="28"/>
        </w:rPr>
        <w:lastRenderedPageBreak/>
        <w:t>Стимулирующая</w:t>
      </w:r>
      <w:r w:rsidRPr="00643AF0">
        <w:rPr>
          <w:rFonts w:ascii="Times New Roman" w:hAnsi="Times New Roman" w:cs="Times New Roman"/>
          <w:sz w:val="28"/>
          <w:szCs w:val="28"/>
        </w:rPr>
        <w:t xml:space="preserve"> часть фонда оплаты труда направляется на поощрение (премирование) и стимулирование работников в соответствии с локальными актами Организаций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услуг);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премии.</w:t>
      </w:r>
    </w:p>
    <w:p w:rsidR="003B15BA" w:rsidRPr="003B15BA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3B15BA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выполнения утвержденных критериев и показателей деятельности каждого работника.</w:t>
      </w:r>
    </w:p>
    <w:p w:rsidR="003B15BA" w:rsidRPr="00643AF0" w:rsidRDefault="003B15BA" w:rsidP="003B15BA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3B15BA">
        <w:rPr>
          <w:rFonts w:ascii="Times New Roman" w:hAnsi="Times New Roman" w:cs="Times New Roman"/>
          <w:sz w:val="28"/>
          <w:szCs w:val="28"/>
        </w:rPr>
        <w:t xml:space="preserve"> (за исключением руководителя)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3B15BA">
        <w:rPr>
          <w:rFonts w:ascii="Times New Roman" w:hAnsi="Times New Roman" w:cs="Times New Roman"/>
          <w:sz w:val="28"/>
          <w:szCs w:val="28"/>
        </w:rPr>
        <w:t xml:space="preserve"> на основании примерных критериев и показателей деятельности работников,</w:t>
      </w:r>
      <w:r w:rsidRPr="00643AF0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Министерства.</w:t>
      </w:r>
    </w:p>
    <w:p w:rsidR="003B15BA" w:rsidRPr="003B15BA" w:rsidRDefault="003B15BA" w:rsidP="003B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eastAsia="Calibri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устанавливается 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5C">
        <w:rPr>
          <w:rFonts w:ascii="Times New Roman" w:hAnsi="Times New Roman" w:cs="Times New Roman"/>
          <w:sz w:val="28"/>
          <w:szCs w:val="28"/>
        </w:rPr>
        <w:t>СОШ №36</w:t>
      </w:r>
      <w:r w:rsidRPr="00643AF0">
        <w:rPr>
          <w:rFonts w:ascii="Times New Roman" w:eastAsia="Calibri" w:hAnsi="Times New Roman" w:cs="Times New Roman"/>
          <w:sz w:val="28"/>
          <w:szCs w:val="28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</w:t>
      </w:r>
    </w:p>
    <w:sectPr w:rsidR="003B15BA" w:rsidRPr="003B15BA" w:rsidSect="003F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0FC9"/>
    <w:rsid w:val="0000604E"/>
    <w:rsid w:val="000D4B5C"/>
    <w:rsid w:val="00373F63"/>
    <w:rsid w:val="003B15BA"/>
    <w:rsid w:val="003F0D0F"/>
    <w:rsid w:val="00820FC9"/>
    <w:rsid w:val="00B10713"/>
    <w:rsid w:val="00C1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0004</cp:lastModifiedBy>
  <cp:revision>3</cp:revision>
  <dcterms:created xsi:type="dcterms:W3CDTF">2017-12-08T11:53:00Z</dcterms:created>
  <dcterms:modified xsi:type="dcterms:W3CDTF">2017-12-08T11:56:00Z</dcterms:modified>
</cp:coreProperties>
</file>