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13" w:rsidRPr="002F2F13" w:rsidRDefault="00321B3A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б индив.обуч.на дом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индив.обуч.на дому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F2F13">
        <w:rPr>
          <w:rFonts w:ascii="Times New Roman" w:eastAsia="Calibri" w:hAnsi="Times New Roman" w:cs="Times New Roman"/>
          <w:sz w:val="28"/>
          <w:szCs w:val="28"/>
        </w:rPr>
        <w:t>- копию медицинской справки о состоянии здоровья учащегося;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- представление с указанием фамилии, имени, отчества учителей, обучающих ребенка на дому, и их учебной нагрузкой.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lastRenderedPageBreak/>
        <w:t>3.4.Максимально допустимая нагрузка устанавливается Письмом Министерства народного образования РФ №17-253-6 от 14.11.88 «Об индивидуальном обучении больных детей на дому» и приказом школы.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3.5.Организация образовательного процесса регламентируется: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- учебным планом;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- годовым календарным графиком;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- расписанием занятий;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3.6.Занятия проводятся на дому по расписанию, составленному заместителем директора по УВР, курирующим данное направление.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3.7.Итоговый контроль в переводных классах проводится в форме контрольных работ по математике (алгебра) и русскому языку (диктант).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 xml:space="preserve">3.8.Если </w:t>
      </w:r>
      <w:proofErr w:type="gramStart"/>
      <w:r w:rsidRPr="002F2F13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2F2F13">
        <w:rPr>
          <w:rFonts w:ascii="Times New Roman" w:eastAsia="Calibri" w:hAnsi="Times New Roman" w:cs="Times New Roman"/>
          <w:sz w:val="28"/>
          <w:szCs w:val="28"/>
        </w:rPr>
        <w:t xml:space="preserve"> является выпускником школы, то государственная (итоговая) аттестация проводится в соответствии с Положением о государственной (итоговой) аттестации выпускников 9, 11-х классов ОУ РФ.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3.9.Обучающимся выпускных классов (9, 11-х) выдается в установленном порядке документ государственного образца о соответствующем уровне образования.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4.Кадровый состав.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4.1.Учителя-предметники осуществляют: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- выбор вариантов проведения занятий с учетом характера течения заболевания, рекомендаций лечебно-профилактического учреждения, возможностей обучающегося;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- составляет индивидуальный тематический план по предмету;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 xml:space="preserve">- обеспечивают уровень подготовки </w:t>
      </w:r>
      <w:proofErr w:type="gramStart"/>
      <w:r w:rsidRPr="002F2F1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F2F13">
        <w:rPr>
          <w:rFonts w:ascii="Times New Roman" w:eastAsia="Calibri" w:hAnsi="Times New Roman" w:cs="Times New Roman"/>
          <w:sz w:val="28"/>
          <w:szCs w:val="28"/>
        </w:rPr>
        <w:t>, соответствующий требованиям государственного стандарта и несут ответственность за их реализацию в полном объеме;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- заполняют журнал обучения ребенка на дому;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- переносят оценки в классный журнал.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4.2.Заместитель директора по учебно-воспитательной работе: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lastRenderedPageBreak/>
        <w:t>- осуществляет руководство обучением на дому согласно должностной инструкции и приказу по школе;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- составляет расписание занятий;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- систематически проверяет наполняемость журнала;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- собирает документы для оформления обучения на дому;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- согласовывает с родителями наиболее удобные дни для занятий с ребенком.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5.Документы, регистрирующие обучение на дому.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5.1.Журнал записи занятий.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5.2.Документы по организации занятий (заявление родителей, медицинская справка, приказ по школе, расписание занятий).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5.3.Классный журнал.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6.Обязанности родителей.</w:t>
      </w:r>
    </w:p>
    <w:p w:rsidR="002F2F13" w:rsidRPr="002F2F13" w:rsidRDefault="002F2F13" w:rsidP="002F2F1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создают надлежащие условия для проведения занятий на дому.</w:t>
      </w:r>
    </w:p>
    <w:p w:rsidR="002F2F13" w:rsidRPr="002F2F13" w:rsidRDefault="002F2F13" w:rsidP="002F2F13">
      <w:pPr>
        <w:rPr>
          <w:rFonts w:ascii="Times New Roman" w:eastAsia="Calibri" w:hAnsi="Times New Roman" w:cs="Times New Roman"/>
          <w:sz w:val="28"/>
          <w:szCs w:val="28"/>
        </w:rPr>
      </w:pPr>
      <w:r w:rsidRPr="002F2F1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2F13"/>
    <w:rsid w:val="0024601B"/>
    <w:rsid w:val="002F2F13"/>
    <w:rsid w:val="00321B3A"/>
    <w:rsid w:val="007B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Диана</cp:lastModifiedBy>
  <cp:revision>3</cp:revision>
  <cp:lastPrinted>2015-04-06T08:46:00Z</cp:lastPrinted>
  <dcterms:created xsi:type="dcterms:W3CDTF">2015-04-06T08:46:00Z</dcterms:created>
  <dcterms:modified xsi:type="dcterms:W3CDTF">2015-04-17T16:17:00Z</dcterms:modified>
</cp:coreProperties>
</file>