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F" w:rsidRPr="003C471F" w:rsidRDefault="00183309" w:rsidP="003C47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одит. комитет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C471F">
        <w:rPr>
          <w:rFonts w:ascii="Times New Roman" w:eastAsia="Calibri" w:hAnsi="Times New Roman" w:cs="Times New Roman"/>
          <w:sz w:val="28"/>
          <w:szCs w:val="28"/>
        </w:rPr>
        <w:t>3.2. Выборы членов родительского комитета класса проводится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lastRenderedPageBreak/>
        <w:t>3.3. Состав родительского комитета школы утверждается  на общешкольном родительском собрании не позднее 20 октября текущего года  из числа председателей родительских комитетов классов.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3.4. В состав родительского комитета школы обязательно входит представитель администрации школы с правом решающего голоса.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3.5. С правом совещательного голоса или без такого права в состав родительского комитета школы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родительского комитета школы в зависимости от повестки дня заседаний.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3.6. Из своего состава члены родительских комитетов Школы и классов избирают председателя комитета</w:t>
      </w:r>
      <w:proofErr w:type="gramStart"/>
      <w:r w:rsidRPr="003C471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C471F">
        <w:rPr>
          <w:rFonts w:ascii="Times New Roman" w:eastAsia="Calibri" w:hAnsi="Times New Roman" w:cs="Times New Roman"/>
          <w:sz w:val="28"/>
          <w:szCs w:val="28"/>
        </w:rPr>
        <w:t xml:space="preserve"> Председатель родительского комитета работает на общественных началах и ведет всю документацию родительского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3.7. Родительские комитеты школы и классов  избираются сроком на один год.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4.  Полномочия. Права. Ответственность.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4.1. Родительский комитет школы в соответствии с Уставом школы имеет следующие полномочия: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Координирует деятельность классных родительских комитетов.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?Оказывает содействие в проведении общешкольных мероприятий.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?Участвует в подготовке общеобразовательного учреждения к новому учебному году.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 xml:space="preserve">?Совместно с администрацией общеобразовательного учреждения контролирует организацию качества питания </w:t>
      </w:r>
      <w:proofErr w:type="gramStart"/>
      <w:r w:rsidRPr="003C471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C471F">
        <w:rPr>
          <w:rFonts w:ascii="Times New Roman" w:eastAsia="Calibri" w:hAnsi="Times New Roman" w:cs="Times New Roman"/>
          <w:sz w:val="28"/>
          <w:szCs w:val="28"/>
        </w:rPr>
        <w:t>, медицинского обслуживания.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lastRenderedPageBreak/>
        <w:t>?Обсуждает локальные акты общеобразовательного учреждения по вопросам, входящим в компетенцию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Взаимодействует с общественными организациями по вопросу пропаганды школьных традиций, уклада школьной жизни.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4.2. 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4.3. В соответствии с компетенцией, установленной настоящим Положением, Комитет имеет право: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?обращаться за разъяснениями в учреждения и организации.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?заслушивать и получать информацию от администрации общеобразовательного учреждения, его органов самоуправления.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принимать участие в обсуждении локальных актов общеобразовательного учреждения.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давать разъяснения и принимать меры по рассматриваемым обращениям.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?выносить общественное порицание родителям, уклоняющимся от воспитания детей в семье.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lastRenderedPageBreak/>
        <w:t>?организовывать постоянные или временные комиссии под руководством членов Комитета для исполнения своих функций. Создавать фонды для материальной поддержки участников образовательного процесса.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?устанавливать размеры материальной помощи нуждающимся семьям учащихся за счет внебюджетных источников школы, добровольных родительских средств.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 xml:space="preserve">4.4. Комитет отвечает </w:t>
      </w:r>
      <w:proofErr w:type="gramStart"/>
      <w:r w:rsidRPr="003C471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C47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выполнение плана работы.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выполнение решений, рекомендаций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471F">
        <w:rPr>
          <w:rFonts w:ascii="Times New Roman" w:eastAsia="Calibri" w:hAnsi="Times New Roman" w:cs="Times New Roman"/>
          <w:sz w:val="28"/>
          <w:szCs w:val="28"/>
        </w:rPr>
        <w:t>?установление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качественное принятие решений в соответствии с действующим законодательством.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 бездействие отдельных членов Комитета или всего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?члены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5. Порядок  работы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5.1. Родительский комитет  школы собирается на заседания не реже одного раза в четверть в соответствии с планом работы. План работы родительского комитета является составной  частью плана работы школы.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5.2. Заседание считается правомочным, если на его заседании присутствует 2\3 численного состава членов родительского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5.3. Решения родительского комитета принимаются простым большинством голосов.  При равенстве голосов, решающим считается голос председателя родительского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5.4. Заседание родительского комитета ведет, как правило, председатель родительского комитета школы. Председатель родительского ведет всю документацию  и сдает ее  в архив по завершению работы родительского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5.5. При рассмотрении вопросов, связанных с </w:t>
      </w:r>
      <w:proofErr w:type="gramStart"/>
      <w:r w:rsidRPr="003C471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C471F">
        <w:rPr>
          <w:rFonts w:ascii="Times New Roman" w:eastAsia="Calibri" w:hAnsi="Times New Roman" w:cs="Times New Roman"/>
          <w:sz w:val="28"/>
          <w:szCs w:val="28"/>
        </w:rPr>
        <w:t>, присутствие родителей  (законных представителей) обучающегося на заседании родительского комитета обязательно.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5.6. 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5.7. Администрация школы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 xml:space="preserve">6. Документация  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6.1.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 комитета.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>6.2. Документация родительского комитета школы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3C471F" w:rsidRPr="003C471F" w:rsidRDefault="003C471F" w:rsidP="003C471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471F" w:rsidRPr="003C471F" w:rsidRDefault="003C471F" w:rsidP="003C471F">
      <w:pPr>
        <w:rPr>
          <w:rFonts w:ascii="Times New Roman" w:eastAsia="Calibri" w:hAnsi="Times New Roman" w:cs="Times New Roman"/>
          <w:sz w:val="28"/>
          <w:szCs w:val="28"/>
        </w:rPr>
      </w:pPr>
      <w:r w:rsidRPr="003C471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F"/>
    <w:rsid w:val="00183309"/>
    <w:rsid w:val="0024601B"/>
    <w:rsid w:val="003C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2015-04-06T08:29:00Z</cp:lastPrinted>
  <dcterms:created xsi:type="dcterms:W3CDTF">2015-04-06T08:29:00Z</dcterms:created>
  <dcterms:modified xsi:type="dcterms:W3CDTF">2015-04-17T07:08:00Z</dcterms:modified>
</cp:coreProperties>
</file>