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63" w:rsidRPr="00783F63" w:rsidRDefault="00B21583" w:rsidP="00B21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латных допол. образ.услугах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F63">
        <w:rPr>
          <w:rFonts w:ascii="Times New Roman" w:hAnsi="Times New Roman" w:cs="Times New Roman"/>
          <w:sz w:val="28"/>
          <w:szCs w:val="28"/>
        </w:rPr>
        <w:t>-   оно  имеет государственную лицензию на соответствующий вид образовательной деятельности;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lastRenderedPageBreak/>
        <w:t>-  Уставом образовательного учреждения такая деятельность предусмотрена и определены виды данной деятельности;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Уставом образовательного учреждения подтверждается непредпринимательский характер данной деятельности (не имеет цели получения прибыли);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учреждение разработало и утвердило  Положение о платных дополнительных обра</w:t>
      </w:r>
      <w:r w:rsidR="00F63DB1">
        <w:rPr>
          <w:rFonts w:ascii="Times New Roman" w:hAnsi="Times New Roman" w:cs="Times New Roman"/>
          <w:sz w:val="28"/>
          <w:szCs w:val="28"/>
        </w:rPr>
        <w:t>зовательных  услугах в СОШ №36</w:t>
      </w:r>
      <w:r w:rsidRPr="00783F63">
        <w:rPr>
          <w:rFonts w:ascii="Times New Roman" w:hAnsi="Times New Roman" w:cs="Times New Roman"/>
          <w:sz w:val="28"/>
          <w:szCs w:val="28"/>
        </w:rPr>
        <w:t>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>Дополнительные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стандартов, финансируемых за счет средств соответствующего бюджета) и осуществляются за счет внебюджетных средств:</w:t>
      </w:r>
      <w:proofErr w:type="gramEnd"/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средств родителей (законных представителей);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спонсорских сре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783F63">
        <w:rPr>
          <w:rFonts w:ascii="Times New Roman" w:hAnsi="Times New Roman" w:cs="Times New Roman"/>
          <w:sz w:val="28"/>
          <w:szCs w:val="28"/>
        </w:rPr>
        <w:t>оронних организаций и частных лиц.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1.6. Дополнительные образовательные или иные услуги в соответствии со ст. 16 Закона РФ "О защите прав потребителя”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1.7. Оказание дополнительных услуг не может наносить ущерб или ухудшить качество предоставления основных образовательных услуг, которые Школа №4 оказывает бесплатно для населения.</w:t>
      </w:r>
    </w:p>
    <w:p w:rsidR="00783F63" w:rsidRPr="00EA4496" w:rsidRDefault="00783F63" w:rsidP="00F63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496">
        <w:rPr>
          <w:rFonts w:ascii="Times New Roman" w:hAnsi="Times New Roman" w:cs="Times New Roman"/>
          <w:sz w:val="28"/>
          <w:szCs w:val="28"/>
        </w:rPr>
        <w:t>2. Примерный перечень платных дополнительных образовательных услуг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  К платным образовательным услугам, предоставляемым Исполнителем,  относятся: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83F63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преподавание специальных курсов и циклов дисциплин,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репетиторство,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занятия по углубленному изучению предметов,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другие услуги.</w:t>
      </w:r>
    </w:p>
    <w:p w:rsidR="00783F63" w:rsidRPr="00783F63" w:rsidRDefault="00783F63" w:rsidP="00EA4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lastRenderedPageBreak/>
        <w:t>3. Условия предоставления платных дополнительных образовательных услуг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3.1. Для оказания дополнительных услуг  Исполнитель обязан: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3.1.1. Создать условия для проведения дополнительных услуг в соответствии с действующими санитарными правилами и нормами.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3.1.2. Обеспечить кадровый состав и оформить трудовые соглашения (или договоры) выполнения дополнительных услуг. Для выполнения работ по оказанию дополнительных услуг могут привлекаться как основные сотрудники образовательного учреждения, так и специалисты со стороны.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3.1.3. Составить смету расходов на дополнительные услуги.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3.1.4. Издать приказы руководителя учреждения об организации конкретных дополнительных услуг в учреждении, в которых определить: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   ответственность лиц;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   состав участников;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   организацию работы по предоставлению дополнительных услуг (расписание занятий, сетку занятий, график работы);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   привлекаемый преподавательский состав;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   смету расходов.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3.1.5. Оформить договор с заказчиком на оказание дополнительных услуг 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3.2.  Исполнитель по требованию получателя обязан  предоставить необходимую и достоверную информацию об оказываемых дополнительных услугах.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  Порядок предоставления дополнительных платных образовательных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  4.1. 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 xml:space="preserve">Исполнитель обязан до заключения договора предоставить потребителю и  законному представителю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котором, находится нуждающийся в опеке или попечительстве несовершеннолетний, либо лицу, действующему на основании доверенности, выданной законным представителем (в дальнейшем – Заказчику) достоверную информацию об Исполнителе и </w:t>
      </w:r>
      <w:r w:rsidRPr="00783F63">
        <w:rPr>
          <w:rFonts w:ascii="Times New Roman" w:hAnsi="Times New Roman" w:cs="Times New Roman"/>
          <w:sz w:val="28"/>
          <w:szCs w:val="28"/>
        </w:rPr>
        <w:lastRenderedPageBreak/>
        <w:t>оказываемых образовательных услугах, обеспечивающую возможность их правильного выбора.</w:t>
      </w:r>
      <w:proofErr w:type="gramEnd"/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4.2. Предоставление дополнительных платных образовательных услуг оформ</w:t>
      </w:r>
      <w:r w:rsidR="00F63DB1">
        <w:rPr>
          <w:rFonts w:ascii="Times New Roman" w:hAnsi="Times New Roman" w:cs="Times New Roman"/>
          <w:sz w:val="28"/>
          <w:szCs w:val="28"/>
        </w:rPr>
        <w:t xml:space="preserve">ляется  договором </w:t>
      </w:r>
      <w:r w:rsidRPr="00783F63">
        <w:rPr>
          <w:rFonts w:ascii="Times New Roman" w:hAnsi="Times New Roman" w:cs="Times New Roman"/>
          <w:sz w:val="28"/>
          <w:szCs w:val="28"/>
        </w:rPr>
        <w:t xml:space="preserve"> с Заказчиком в письменной форме.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  один из которых находится у Исполнителя, другой – у потребителя.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4.3. Исполнитель составляет смету доходов и расходов по каждому конкретному виду дополнительных платных услуг. Смета является неотъемлемой частью договора.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4.4.Фактический тариф 1 часа образовательных услуг по типу и виду оказываемых  образовательных услуг определяется Исполнителем, согласно смете.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4.5. Оплата производится в начале каждого нового месяца обучения и  удостоверяется Исполнителем квитанцией об оплате платных дополнительных услуг, выдаваемой Заказчику Исполнителем.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4.6. Школа  ведет статистический и бухгалтерский учет  и отчетность раздельно по основной деятельности и дополнительным платным образовательным услугам.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4.7.Дополнительные платные образовательные услуги оказываются учащимся во внеурочное время, в рамках учебного плана и расписания, в свободных от занятий помещениях.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5.      Права и обязанности потребителей и исполнителей  дополнительных платных образовательных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5.1. Права потребителей и исполнителей дополнительных платных образовательных услуг регламентируются Гражданским кодексом Российской Федерации,   Законами Российской Федерации «Об образовании» и  «О защите прав потребителей», а так 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3F63">
        <w:rPr>
          <w:rFonts w:ascii="Times New Roman" w:hAnsi="Times New Roman" w:cs="Times New Roman"/>
          <w:sz w:val="28"/>
          <w:szCs w:val="28"/>
        </w:rPr>
        <w:t>в ред. От 01.04.2003  № 181).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5.2. Права и обязанности «потребителей» дополнительных платных образовательных услуг определяются договором между Потребителем и Исполнителем (примерная форма договора утверждена приказом </w:t>
      </w:r>
      <w:r w:rsidRPr="00783F63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Российской Федерации от 10 июля 2003 года № 2994).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5.3. Исполнитель оказывает образовательные услуги в порядке и в сроки, определенные договором.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5.4.За неисполнение либо ненадлежащее исполнение обязательств по договору   Потребитель и Исполнитель несут ответственность в соответствии с законодательством Российской Федерации.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5.5. 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Потребитель в праве по своему выбору потребовать: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безвозмездного оказания образовательных услуг, в том числе в полном объеме в соответствии с образовательными программами, учебными планами и договором;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  соответствующего уменьшения стоимости оказанных образовательных услуг;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-   возмещения понесенных им расходов по устранению недостатков, оказанных услуг своими силами или третьими лицами.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5.6.Потребитель </w:t>
      </w:r>
      <w:proofErr w:type="gramStart"/>
      <w:r w:rsidRPr="00783F63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783F63">
        <w:rPr>
          <w:rFonts w:ascii="Times New Roman" w:hAnsi="Times New Roman" w:cs="Times New Roman"/>
          <w:sz w:val="28"/>
          <w:szCs w:val="28"/>
        </w:rPr>
        <w:t xml:space="preserve"> потребовать полного возмещения убытков, причиненных ему в связи с нарушением сроков начала и (или) окончания оказания образовательных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5.7.Потребитель 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5.8. Стоимость оказываемых образовательных услуг в договоре определяется по соглашению между Исполнителем и Потребителем.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6. Порядок получения и расходования средств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6.1. На оказание каждой дополнительной услуги составляется смета расходов в расчете на одного получателя этой услуги.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Смета рассчитывается в целом на группу получателей одного вида услуги и затем определяется цена отдельной услуги на каждого получателя.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Смета разрабатывается непосредственно бухгалтерией</w:t>
      </w:r>
      <w:r w:rsidR="00F63DB1">
        <w:rPr>
          <w:rFonts w:ascii="Times New Roman" w:hAnsi="Times New Roman" w:cs="Times New Roman"/>
          <w:sz w:val="28"/>
          <w:szCs w:val="28"/>
        </w:rPr>
        <w:t>,</w:t>
      </w:r>
      <w:r w:rsidRPr="00783F63">
        <w:rPr>
          <w:rFonts w:ascii="Times New Roman" w:hAnsi="Times New Roman" w:cs="Times New Roman"/>
          <w:sz w:val="28"/>
          <w:szCs w:val="28"/>
        </w:rPr>
        <w:t xml:space="preserve"> управления образованием Администра</w:t>
      </w:r>
      <w:r w:rsidR="00F63DB1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F63D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63DB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63DB1">
        <w:rPr>
          <w:rFonts w:ascii="Times New Roman" w:hAnsi="Times New Roman" w:cs="Times New Roman"/>
          <w:sz w:val="28"/>
          <w:szCs w:val="28"/>
        </w:rPr>
        <w:t>ладикавказа</w:t>
      </w:r>
      <w:proofErr w:type="spellEnd"/>
      <w:r w:rsidRPr="00783F63">
        <w:rPr>
          <w:rFonts w:ascii="Times New Roman" w:hAnsi="Times New Roman" w:cs="Times New Roman"/>
          <w:sz w:val="28"/>
          <w:szCs w:val="28"/>
        </w:rPr>
        <w:t>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6.2. Доходы от оказания дополнительных и иных услуг полностью перечисляются в доход Учредителя, который определяет назначение полученных средств.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6.3. Исполнитель вправе привлекать специалистов для оказания дополнительных услуг на контрактной основе и осуществлять оплату труда на договорной основе.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7. Кадровое обеспечение оказания платных услуг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7.1. Для выполнения работ по оказанию платных услуг  привлекаются: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основные работники школы,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- сторонние специалисты.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7.2. Отношения Исполнителя и специалистов, </w:t>
      </w:r>
      <w:proofErr w:type="spellStart"/>
      <w:r w:rsidRPr="00783F63">
        <w:rPr>
          <w:rFonts w:ascii="Times New Roman" w:hAnsi="Times New Roman" w:cs="Times New Roman"/>
          <w:sz w:val="28"/>
          <w:szCs w:val="28"/>
        </w:rPr>
        <w:t>привлекающихся</w:t>
      </w:r>
      <w:proofErr w:type="spellEnd"/>
      <w:r w:rsidRPr="00783F63">
        <w:rPr>
          <w:rFonts w:ascii="Times New Roman" w:hAnsi="Times New Roman" w:cs="Times New Roman"/>
          <w:sz w:val="28"/>
          <w:szCs w:val="28"/>
        </w:rPr>
        <w:t xml:space="preserve"> к оказанию платных услуг, строятся в соответствии с договором со школой на оказание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7.3. Оплата труда работников школы, специалистов со стороны осуществляется в соответствии с заключенным  договором и  согласно утвержденной смете расходов по данной услуге.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7.4. Рабочее время 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– от 30 до 45 минут).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8. Заключительный раздел 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>8.1.  Учредитель осуществляет контроль над соблюдением  действующего законодательства в части организации дополнительных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8.2.  Учредитель вправе приостановить деятельность образовательного учреждения по оказанию дополнительных услуг, если эта деятельность </w:t>
      </w:r>
      <w:r w:rsidRPr="00783F63">
        <w:rPr>
          <w:rFonts w:ascii="Times New Roman" w:hAnsi="Times New Roman" w:cs="Times New Roman"/>
          <w:sz w:val="28"/>
          <w:szCs w:val="28"/>
        </w:rPr>
        <w:lastRenderedPageBreak/>
        <w:t>осуществляется в ущерб основной деятельности образовательного учреждения.</w:t>
      </w:r>
    </w:p>
    <w:p w:rsidR="00783F63" w:rsidRPr="00783F63" w:rsidRDefault="00F63DB1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Директор МБОУ СОШ №36</w:t>
      </w:r>
      <w:r w:rsidR="00783F63" w:rsidRPr="00783F6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по осуществлению дополнительных услуг.</w:t>
      </w:r>
    </w:p>
    <w:p w:rsidR="00783F63" w:rsidRPr="00783F63" w:rsidRDefault="00783F63" w:rsidP="0078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83F63">
        <w:rPr>
          <w:rFonts w:ascii="Times New Roman" w:hAnsi="Times New Roman" w:cs="Times New Roman"/>
          <w:sz w:val="28"/>
          <w:szCs w:val="28"/>
        </w:rPr>
        <w:t xml:space="preserve">8.5. Исполнитель обязан ежегодно готовить отчет о поступлении и использовании внебюджетных средств. </w:t>
      </w:r>
    </w:p>
    <w:sectPr w:rsidR="00783F63" w:rsidRPr="0078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63"/>
    <w:rsid w:val="005014E7"/>
    <w:rsid w:val="00783F63"/>
    <w:rsid w:val="00976394"/>
    <w:rsid w:val="00B21583"/>
    <w:rsid w:val="00CB334F"/>
    <w:rsid w:val="00E55248"/>
    <w:rsid w:val="00EA4496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cp:lastPrinted>2013-10-23T07:19:00Z</cp:lastPrinted>
  <dcterms:created xsi:type="dcterms:W3CDTF">2013-10-23T06:30:00Z</dcterms:created>
  <dcterms:modified xsi:type="dcterms:W3CDTF">2015-04-17T06:42:00Z</dcterms:modified>
</cp:coreProperties>
</file>